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D" w:rsidRPr="00943B5D" w:rsidRDefault="00875134" w:rsidP="00943B5D">
      <w:pPr>
        <w:snapToGri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pt;margin-top:4pt;width:42.55pt;height:56.25pt;z-index:251660288;mso-wrap-distance-left:9.05pt;mso-wrap-distance-right:9.05pt" filled="t">
            <v:fill color2="black"/>
            <v:imagedata r:id="rId6" o:title=""/>
            <o:lock v:ext="edit" aspectratio="f"/>
          </v:shape>
          <o:OLEObject Type="Embed" ProgID="Word.Picture.8" ShapeID="_x0000_s1026" DrawAspect="Content" ObjectID="_1554796445" r:id="rId7"/>
        </w:pict>
      </w:r>
      <w:r w:rsidR="00943B5D" w:rsidRPr="00943B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943B5D" w:rsidRPr="00943B5D" w:rsidRDefault="00943B5D" w:rsidP="00943B5D">
      <w:pPr>
        <w:snapToGri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3B5D" w:rsidRPr="00943B5D" w:rsidRDefault="00943B5D" w:rsidP="00943B5D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3B5D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943B5D" w:rsidRPr="00943B5D" w:rsidRDefault="00943B5D" w:rsidP="00943B5D">
      <w:pPr>
        <w:pStyle w:val="1"/>
        <w:widowControl/>
        <w:tabs>
          <w:tab w:val="clear" w:pos="0"/>
          <w:tab w:val="left" w:pos="432"/>
        </w:tabs>
        <w:rPr>
          <w:sz w:val="28"/>
          <w:szCs w:val="28"/>
        </w:rPr>
      </w:pPr>
      <w:r w:rsidRPr="00943B5D">
        <w:rPr>
          <w:sz w:val="28"/>
          <w:szCs w:val="28"/>
        </w:rPr>
        <w:t>ЛОЗІВСЬКА  РАЙОННА  ДЕРЖАВНА  АДМІНІСТРАЦІЯ</w:t>
      </w:r>
    </w:p>
    <w:p w:rsidR="00943B5D" w:rsidRPr="00943B5D" w:rsidRDefault="00943B5D" w:rsidP="00943B5D">
      <w:pPr>
        <w:pStyle w:val="2"/>
        <w:widowControl/>
        <w:tabs>
          <w:tab w:val="clear" w:pos="0"/>
          <w:tab w:val="left" w:pos="576"/>
        </w:tabs>
        <w:rPr>
          <w:rFonts w:ascii="Times New Roman" w:hAnsi="Times New Roman" w:cs="Times New Roman"/>
          <w:sz w:val="28"/>
          <w:szCs w:val="28"/>
        </w:rPr>
      </w:pPr>
      <w:r w:rsidRPr="00943B5D">
        <w:rPr>
          <w:rFonts w:ascii="Times New Roman" w:hAnsi="Times New Roman" w:cs="Times New Roman"/>
          <w:sz w:val="28"/>
          <w:szCs w:val="28"/>
        </w:rPr>
        <w:t>ХАРКІВСЬКОЇ  ОБЛАСТІ</w:t>
      </w:r>
    </w:p>
    <w:p w:rsidR="00943B5D" w:rsidRPr="008F4A3B" w:rsidRDefault="00943B5D" w:rsidP="008F4A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B5D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ОСВІТИ, МОЛОДІ ТА СПОРТУ</w:t>
      </w:r>
    </w:p>
    <w:p w:rsidR="00943B5D" w:rsidRPr="00943B5D" w:rsidRDefault="00943B5D" w:rsidP="00943B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3B5D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</w:t>
      </w:r>
    </w:p>
    <w:tbl>
      <w:tblPr>
        <w:tblW w:w="0" w:type="auto"/>
        <w:jc w:val="center"/>
        <w:tblInd w:w="-34" w:type="dxa"/>
        <w:tblLayout w:type="fixed"/>
        <w:tblLook w:val="0000"/>
      </w:tblPr>
      <w:tblGrid>
        <w:gridCol w:w="3095"/>
        <w:gridCol w:w="3096"/>
        <w:gridCol w:w="3096"/>
      </w:tblGrid>
      <w:tr w:rsidR="00943B5D" w:rsidRPr="00943B5D" w:rsidTr="00930233">
        <w:trPr>
          <w:jc w:val="center"/>
        </w:trPr>
        <w:tc>
          <w:tcPr>
            <w:tcW w:w="3095" w:type="dxa"/>
          </w:tcPr>
          <w:p w:rsidR="00943B5D" w:rsidRPr="00943B5D" w:rsidRDefault="00943B5D" w:rsidP="0055472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96" w:type="dxa"/>
          </w:tcPr>
          <w:p w:rsidR="00943B5D" w:rsidRPr="00943B5D" w:rsidRDefault="00943B5D" w:rsidP="00930233">
            <w:pPr>
              <w:snapToGri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943B5D" w:rsidRPr="00943B5D" w:rsidRDefault="00943B5D" w:rsidP="0093023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43B5D" w:rsidRPr="00943B5D" w:rsidRDefault="005E7E01" w:rsidP="00943B5D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16.03. 2017</w:t>
      </w:r>
      <w:r w:rsidR="00943B5D" w:rsidRPr="00943B5D">
        <w:rPr>
          <w:sz w:val="28"/>
          <w:szCs w:val="28"/>
        </w:rPr>
        <w:t xml:space="preserve"> </w:t>
      </w:r>
      <w:r w:rsidR="00943B5D" w:rsidRPr="00943B5D">
        <w:rPr>
          <w:sz w:val="28"/>
          <w:szCs w:val="28"/>
        </w:rPr>
        <w:tab/>
      </w:r>
      <w:r w:rsidR="00943B5D" w:rsidRPr="00943B5D">
        <w:rPr>
          <w:sz w:val="28"/>
          <w:szCs w:val="28"/>
        </w:rPr>
        <w:tab/>
        <w:t xml:space="preserve"> </w:t>
      </w:r>
      <w:r w:rsidR="00943B5D" w:rsidRPr="00943B5D">
        <w:rPr>
          <w:sz w:val="28"/>
          <w:szCs w:val="28"/>
        </w:rPr>
        <w:tab/>
        <w:t xml:space="preserve">                                                               </w:t>
      </w:r>
      <w:r w:rsidR="008F4A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№ 135</w:t>
      </w:r>
    </w:p>
    <w:p w:rsidR="00943B5D" w:rsidRPr="00943B5D" w:rsidRDefault="00943B5D" w:rsidP="00943B5D">
      <w:pPr>
        <w:pStyle w:val="1"/>
        <w:rPr>
          <w:b w:val="0"/>
          <w:sz w:val="28"/>
          <w:szCs w:val="28"/>
        </w:rPr>
      </w:pPr>
      <w:r w:rsidRPr="00943B5D">
        <w:rPr>
          <w:b w:val="0"/>
          <w:sz w:val="28"/>
          <w:szCs w:val="28"/>
        </w:rPr>
        <w:tab/>
        <w:t xml:space="preserve">  </w:t>
      </w:r>
      <w:r w:rsidRPr="00943B5D">
        <w:rPr>
          <w:b w:val="0"/>
          <w:sz w:val="28"/>
          <w:szCs w:val="28"/>
          <w:lang w:val="ru-RU"/>
        </w:rPr>
        <w:t xml:space="preserve">        </w:t>
      </w:r>
      <w:r w:rsidRPr="00943B5D">
        <w:rPr>
          <w:b w:val="0"/>
          <w:sz w:val="28"/>
          <w:szCs w:val="28"/>
        </w:rPr>
        <w:tab/>
      </w:r>
      <w:r w:rsidRPr="00943B5D">
        <w:rPr>
          <w:b w:val="0"/>
          <w:sz w:val="28"/>
          <w:szCs w:val="28"/>
        </w:rPr>
        <w:tab/>
      </w:r>
      <w:r w:rsidRPr="00943B5D">
        <w:rPr>
          <w:b w:val="0"/>
          <w:sz w:val="28"/>
          <w:szCs w:val="28"/>
        </w:rPr>
        <w:tab/>
      </w:r>
      <w:r w:rsidRPr="00943B5D">
        <w:rPr>
          <w:b w:val="0"/>
          <w:sz w:val="28"/>
          <w:szCs w:val="28"/>
        </w:rPr>
        <w:tab/>
        <w:t xml:space="preserve"> </w:t>
      </w:r>
    </w:p>
    <w:p w:rsidR="00943B5D" w:rsidRPr="00943B5D" w:rsidRDefault="00943B5D" w:rsidP="00943B5D">
      <w:pPr>
        <w:ind w:right="49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B5D">
        <w:rPr>
          <w:rFonts w:ascii="Times New Roman" w:hAnsi="Times New Roman" w:cs="Times New Roman"/>
          <w:b/>
          <w:sz w:val="28"/>
          <w:szCs w:val="28"/>
          <w:lang w:val="uk-UA"/>
        </w:rPr>
        <w:t>Про підготовку до організації літнього оздоровлення та відпочинку д</w:t>
      </w:r>
      <w:r w:rsidR="008F4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ітей   </w:t>
      </w:r>
      <w:proofErr w:type="spellStart"/>
      <w:r w:rsidR="008F4A3B">
        <w:rPr>
          <w:rFonts w:ascii="Times New Roman" w:hAnsi="Times New Roman" w:cs="Times New Roman"/>
          <w:b/>
          <w:sz w:val="28"/>
          <w:szCs w:val="28"/>
          <w:lang w:val="uk-UA"/>
        </w:rPr>
        <w:t>Лозівського</w:t>
      </w:r>
      <w:proofErr w:type="spellEnd"/>
      <w:r w:rsidR="008F4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у 2017</w:t>
      </w:r>
      <w:r w:rsidRPr="00943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943B5D" w:rsidRPr="00DB706A" w:rsidRDefault="00943B5D" w:rsidP="003219FA">
      <w:pPr>
        <w:pStyle w:val="a3"/>
        <w:ind w:firstLine="720"/>
        <w:rPr>
          <w:szCs w:val="28"/>
        </w:rPr>
      </w:pPr>
      <w:r w:rsidRPr="00DB706A">
        <w:rPr>
          <w:szCs w:val="28"/>
        </w:rPr>
        <w:t xml:space="preserve">На виконання Закону України «Про оздоровлення та відпочинок дітей» (зі змінами), </w:t>
      </w:r>
      <w:r w:rsidR="00DB706A" w:rsidRPr="00DB706A">
        <w:rPr>
          <w:szCs w:val="28"/>
        </w:rPr>
        <w:t xml:space="preserve">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</w:t>
      </w:r>
      <w:r w:rsidRPr="00DB706A">
        <w:rPr>
          <w:szCs w:val="28"/>
        </w:rPr>
        <w:t xml:space="preserve"> розпорядження   </w:t>
      </w:r>
      <w:r w:rsidR="0076224B" w:rsidRPr="00DB706A">
        <w:rPr>
          <w:szCs w:val="28"/>
        </w:rPr>
        <w:t xml:space="preserve">засідання обласного штабу </w:t>
      </w:r>
      <w:r w:rsidRPr="00DB706A">
        <w:rPr>
          <w:szCs w:val="28"/>
        </w:rPr>
        <w:t>Харківської  обласної державної адміністрації</w:t>
      </w:r>
      <w:r w:rsidR="0076224B" w:rsidRPr="00DB706A">
        <w:rPr>
          <w:szCs w:val="28"/>
        </w:rPr>
        <w:t xml:space="preserve"> з питань оздоровлення та відпочинку дітей  від 20.12.2016 р.</w:t>
      </w:r>
      <w:r w:rsidR="00B74781">
        <w:rPr>
          <w:szCs w:val="28"/>
        </w:rPr>
        <w:t>,  районної П</w:t>
      </w:r>
      <w:r w:rsidRPr="00DB706A">
        <w:rPr>
          <w:szCs w:val="28"/>
        </w:rPr>
        <w:t>рограми відпочинку та оздоровлення дітей на 2014-2018 роки від 20.12.2013 р.</w:t>
      </w:r>
      <w:r w:rsidR="00B74781">
        <w:rPr>
          <w:szCs w:val="28"/>
        </w:rPr>
        <w:t xml:space="preserve">, </w:t>
      </w:r>
      <w:r w:rsidR="00B74781">
        <w:rPr>
          <w:szCs w:val="28"/>
          <w:lang w:val="en-US"/>
        </w:rPr>
        <w:t>XXX</w:t>
      </w:r>
      <w:r w:rsidR="00B74781">
        <w:rPr>
          <w:szCs w:val="28"/>
        </w:rPr>
        <w:t>І</w:t>
      </w:r>
      <w:r w:rsidR="00B74781">
        <w:rPr>
          <w:szCs w:val="28"/>
          <w:lang w:val="en-US"/>
        </w:rPr>
        <w:t>X</w:t>
      </w:r>
      <w:r w:rsidR="00B74781">
        <w:rPr>
          <w:szCs w:val="28"/>
        </w:rPr>
        <w:t xml:space="preserve"> сесія </w:t>
      </w:r>
      <w:r w:rsidR="00B74781">
        <w:rPr>
          <w:szCs w:val="28"/>
          <w:lang w:val="en-US"/>
        </w:rPr>
        <w:t>V</w:t>
      </w:r>
      <w:r w:rsidR="00B74781">
        <w:rPr>
          <w:szCs w:val="28"/>
        </w:rPr>
        <w:t>І скликання</w:t>
      </w:r>
      <w:r w:rsidRPr="00DB706A">
        <w:rPr>
          <w:szCs w:val="28"/>
        </w:rPr>
        <w:t>,  з метою належної підготовки закладів освіти району до провед</w:t>
      </w:r>
      <w:r w:rsidR="00B74781">
        <w:rPr>
          <w:szCs w:val="28"/>
        </w:rPr>
        <w:t xml:space="preserve">ення оздоровчої кампанії у 2017 </w:t>
      </w:r>
      <w:r w:rsidRPr="00DB706A">
        <w:rPr>
          <w:szCs w:val="28"/>
        </w:rPr>
        <w:t>році, додержання законодавства у сфері оздоровлення  та відпочинку дітей</w:t>
      </w:r>
      <w:r w:rsidR="00DB706A" w:rsidRPr="00DB706A">
        <w:rPr>
          <w:szCs w:val="28"/>
        </w:rPr>
        <w:t>, керуючись статтею 6 Закону України «Про місцеві державні адміністрації»,</w:t>
      </w:r>
    </w:p>
    <w:p w:rsidR="00DB706A" w:rsidRPr="00943B5D" w:rsidRDefault="00DB706A" w:rsidP="003219FA">
      <w:pPr>
        <w:pStyle w:val="a3"/>
        <w:ind w:firstLine="720"/>
        <w:rPr>
          <w:szCs w:val="28"/>
        </w:rPr>
      </w:pPr>
    </w:p>
    <w:p w:rsidR="003A5B6C" w:rsidRDefault="00943B5D" w:rsidP="00321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B5D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943B5D" w:rsidRPr="003A5B6C" w:rsidRDefault="00943B5D" w:rsidP="00321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B6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склад оперативної групи з питань координації відпочинку та оздоровлення  дітей та підлітків в закладах освіти </w:t>
      </w:r>
      <w:proofErr w:type="spellStart"/>
      <w:r w:rsidRPr="003A5B6C">
        <w:rPr>
          <w:rFonts w:ascii="Times New Roman" w:hAnsi="Times New Roman" w:cs="Times New Roman"/>
          <w:sz w:val="28"/>
          <w:szCs w:val="28"/>
          <w:lang w:val="uk-UA"/>
        </w:rPr>
        <w:t>Лозівського</w:t>
      </w:r>
      <w:proofErr w:type="spellEnd"/>
      <w:r w:rsidRPr="003A5B6C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3A5B6C" w:rsidRPr="003A5B6C">
        <w:rPr>
          <w:rFonts w:ascii="Times New Roman" w:hAnsi="Times New Roman" w:cs="Times New Roman"/>
          <w:sz w:val="28"/>
          <w:szCs w:val="28"/>
          <w:lang w:val="uk-UA"/>
        </w:rPr>
        <w:t>влітку 2017</w:t>
      </w:r>
      <w:r w:rsidRPr="003A5B6C">
        <w:rPr>
          <w:rFonts w:ascii="Times New Roman" w:hAnsi="Times New Roman" w:cs="Times New Roman"/>
          <w:sz w:val="28"/>
          <w:szCs w:val="28"/>
          <w:lang w:val="uk-UA"/>
        </w:rPr>
        <w:t xml:space="preserve"> року  (Додаток 1)</w:t>
      </w:r>
      <w:r w:rsidR="003A5B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5D" w:rsidRPr="003A5B6C" w:rsidRDefault="00943B5D" w:rsidP="003219FA">
      <w:pPr>
        <w:spacing w:line="24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6C">
        <w:rPr>
          <w:rFonts w:ascii="Times New Roman" w:hAnsi="Times New Roman" w:cs="Times New Roman"/>
          <w:sz w:val="28"/>
          <w:szCs w:val="28"/>
          <w:lang w:val="uk-UA"/>
        </w:rPr>
        <w:t>2. Затвердити дислокац</w:t>
      </w:r>
      <w:r w:rsidR="003A5B6C" w:rsidRPr="003A5B6C">
        <w:rPr>
          <w:rFonts w:ascii="Times New Roman" w:hAnsi="Times New Roman" w:cs="Times New Roman"/>
          <w:sz w:val="28"/>
          <w:szCs w:val="28"/>
          <w:lang w:val="uk-UA"/>
        </w:rPr>
        <w:t>ію таборів відпочинку на 2017</w:t>
      </w:r>
      <w:r w:rsidRPr="003A5B6C">
        <w:rPr>
          <w:rFonts w:ascii="Times New Roman" w:hAnsi="Times New Roman" w:cs="Times New Roman"/>
          <w:sz w:val="28"/>
          <w:szCs w:val="28"/>
          <w:lang w:val="uk-UA"/>
        </w:rPr>
        <w:t xml:space="preserve"> рік  (Додаток 2)</w:t>
      </w:r>
      <w:r w:rsidR="003A5B6C" w:rsidRPr="003A5B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5D" w:rsidRPr="003A5B6C" w:rsidRDefault="00943B5D" w:rsidP="003219FA">
      <w:pPr>
        <w:spacing w:line="24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6C">
        <w:rPr>
          <w:rFonts w:ascii="Times New Roman" w:hAnsi="Times New Roman" w:cs="Times New Roman"/>
          <w:sz w:val="28"/>
          <w:szCs w:val="28"/>
          <w:lang w:val="uk-UA"/>
        </w:rPr>
        <w:t>3. Затвердити  організаційні заходи по підготовці таборів відпочинк</w:t>
      </w:r>
      <w:r w:rsidR="003A5B6C" w:rsidRPr="003A5B6C">
        <w:rPr>
          <w:rFonts w:ascii="Times New Roman" w:hAnsi="Times New Roman" w:cs="Times New Roman"/>
          <w:sz w:val="28"/>
          <w:szCs w:val="28"/>
          <w:lang w:val="uk-UA"/>
        </w:rPr>
        <w:t>у щодо  функціонування їх у 2017</w:t>
      </w:r>
      <w:r w:rsidRPr="003A5B6C">
        <w:rPr>
          <w:rFonts w:ascii="Times New Roman" w:hAnsi="Times New Roman" w:cs="Times New Roman"/>
          <w:sz w:val="28"/>
          <w:szCs w:val="28"/>
          <w:lang w:val="uk-UA"/>
        </w:rPr>
        <w:t xml:space="preserve"> році. (Додаток 3)</w:t>
      </w:r>
      <w:r w:rsidR="003A5B6C" w:rsidRPr="003A5B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5D" w:rsidRPr="003A5B6C" w:rsidRDefault="003A5B6C" w:rsidP="00321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6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43B5D" w:rsidRPr="003A5B6C">
        <w:rPr>
          <w:rFonts w:ascii="Times New Roman" w:hAnsi="Times New Roman" w:cs="Times New Roman"/>
          <w:sz w:val="28"/>
          <w:szCs w:val="28"/>
          <w:lang w:val="uk-UA"/>
        </w:rPr>
        <w:t>Затвердити  протокол вивчення стану готовності таборів відпочинку з денним перебуванням, які розташовані на базі закладів освіти (Додаток 4)</w:t>
      </w:r>
      <w:r w:rsidRPr="003A5B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5D" w:rsidRPr="003A5B6C" w:rsidRDefault="003A5B6C" w:rsidP="003219FA">
      <w:pPr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43B5D" w:rsidRPr="003A5B6C">
        <w:rPr>
          <w:rFonts w:ascii="Times New Roman" w:hAnsi="Times New Roman" w:cs="Times New Roman"/>
          <w:sz w:val="28"/>
          <w:szCs w:val="28"/>
          <w:lang w:val="uk-UA"/>
        </w:rPr>
        <w:t>Затвердити перелік необхідної документації для відкриття та функціонування  таборів відпочинку з денним перебуванн</w:t>
      </w:r>
      <w:r w:rsidRPr="003A5B6C">
        <w:rPr>
          <w:rFonts w:ascii="Times New Roman" w:hAnsi="Times New Roman" w:cs="Times New Roman"/>
          <w:sz w:val="28"/>
          <w:szCs w:val="28"/>
          <w:lang w:val="uk-UA"/>
        </w:rPr>
        <w:t>ям влітку 2017 року ( Додаток 5).</w:t>
      </w:r>
    </w:p>
    <w:p w:rsidR="00943B5D" w:rsidRPr="003A5B6C" w:rsidRDefault="00943B5D" w:rsidP="00321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Затвердити  графік прийому  пакету  документів   закладів  освіти </w:t>
      </w:r>
      <w:proofErr w:type="spellStart"/>
      <w:r w:rsidRPr="003A5B6C">
        <w:rPr>
          <w:rFonts w:ascii="Times New Roman" w:hAnsi="Times New Roman" w:cs="Times New Roman"/>
          <w:sz w:val="28"/>
          <w:szCs w:val="28"/>
          <w:lang w:val="uk-UA"/>
        </w:rPr>
        <w:t>Лозівського</w:t>
      </w:r>
      <w:proofErr w:type="spellEnd"/>
      <w:r w:rsidRPr="003A5B6C">
        <w:rPr>
          <w:rFonts w:ascii="Times New Roman" w:hAnsi="Times New Roman" w:cs="Times New Roman"/>
          <w:sz w:val="28"/>
          <w:szCs w:val="28"/>
          <w:lang w:val="uk-UA"/>
        </w:rPr>
        <w:t xml:space="preserve">  району  на отримання   дозволу   для  відкриття  таборів  відпочинку з </w:t>
      </w:r>
      <w:r w:rsidR="003A5B6C" w:rsidRPr="003A5B6C">
        <w:rPr>
          <w:rFonts w:ascii="Times New Roman" w:hAnsi="Times New Roman" w:cs="Times New Roman"/>
          <w:sz w:val="28"/>
          <w:szCs w:val="28"/>
          <w:lang w:val="uk-UA"/>
        </w:rPr>
        <w:t xml:space="preserve"> денним перебуванням влітку 2017</w:t>
      </w:r>
      <w:r w:rsidRPr="003A5B6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A5B6C" w:rsidRPr="003A5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5B6C">
        <w:rPr>
          <w:rFonts w:ascii="Times New Roman" w:hAnsi="Times New Roman" w:cs="Times New Roman"/>
          <w:sz w:val="28"/>
          <w:szCs w:val="28"/>
          <w:lang w:val="uk-UA"/>
        </w:rPr>
        <w:t>( Додаток 6)</w:t>
      </w:r>
      <w:r w:rsidR="003A5B6C" w:rsidRPr="003A5B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5D" w:rsidRPr="003A5B6C" w:rsidRDefault="00943B5D" w:rsidP="003219FA">
      <w:pPr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6C">
        <w:rPr>
          <w:rFonts w:ascii="Times New Roman" w:hAnsi="Times New Roman" w:cs="Times New Roman"/>
          <w:sz w:val="28"/>
          <w:szCs w:val="28"/>
          <w:lang w:val="uk-UA"/>
        </w:rPr>
        <w:t>7. Керівни</w:t>
      </w:r>
      <w:r w:rsidR="003A5B6C">
        <w:rPr>
          <w:rFonts w:ascii="Times New Roman" w:hAnsi="Times New Roman" w:cs="Times New Roman"/>
          <w:sz w:val="28"/>
          <w:szCs w:val="28"/>
          <w:lang w:val="uk-UA"/>
        </w:rPr>
        <w:t>кам навчальних  закладів</w:t>
      </w:r>
      <w:r w:rsidRPr="003A5B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01DA" w:rsidRPr="003301DA" w:rsidRDefault="003A5B6C" w:rsidP="003219F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</w:t>
      </w:r>
      <w:r w:rsidR="003301DA" w:rsidRPr="003301DA">
        <w:rPr>
          <w:rFonts w:ascii="Times New Roman" w:hAnsi="Times New Roman"/>
          <w:sz w:val="28"/>
          <w:szCs w:val="28"/>
          <w:lang w:val="uk-UA"/>
        </w:rPr>
        <w:t>. Узяти на контроль збільшення вартості харчування в дошкільних навчальних закладах на 10 % у літній оздоровчий період (90 днів).</w:t>
      </w:r>
    </w:p>
    <w:p w:rsidR="003301DA" w:rsidRPr="003A5B6C" w:rsidRDefault="003301DA" w:rsidP="003219FA">
      <w:pPr>
        <w:pStyle w:val="4"/>
        <w:keepNext w:val="0"/>
        <w:spacing w:before="0" w:after="0"/>
        <w:jc w:val="both"/>
        <w:rPr>
          <w:b w:val="0"/>
        </w:rPr>
      </w:pPr>
      <w:r w:rsidRPr="003301DA">
        <w:rPr>
          <w:b w:val="0"/>
        </w:rPr>
        <w:t xml:space="preserve">                                       </w:t>
      </w:r>
      <w:r>
        <w:rPr>
          <w:b w:val="0"/>
        </w:rPr>
        <w:t xml:space="preserve">                               </w:t>
      </w:r>
      <w:r w:rsidRPr="003301DA">
        <w:rPr>
          <w:b w:val="0"/>
        </w:rPr>
        <w:t xml:space="preserve">   </w:t>
      </w:r>
      <w:r w:rsidR="00A20A9D">
        <w:rPr>
          <w:b w:val="0"/>
        </w:rPr>
        <w:t xml:space="preserve">  </w:t>
      </w:r>
      <w:r w:rsidR="003219FA">
        <w:rPr>
          <w:b w:val="0"/>
        </w:rPr>
        <w:t xml:space="preserve">                 </w:t>
      </w:r>
      <w:r w:rsidRPr="003301DA">
        <w:rPr>
          <w:b w:val="0"/>
        </w:rPr>
        <w:t>червень-серпень 2017</w:t>
      </w:r>
      <w:r w:rsidR="00A20A9D">
        <w:rPr>
          <w:b w:val="0"/>
        </w:rPr>
        <w:t xml:space="preserve"> р.</w:t>
      </w:r>
    </w:p>
    <w:p w:rsidR="003219FA" w:rsidRDefault="003A5B6C" w:rsidP="003219F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5B6C">
        <w:rPr>
          <w:rFonts w:ascii="Times New Roman" w:hAnsi="Times New Roman"/>
          <w:sz w:val="28"/>
          <w:szCs w:val="28"/>
          <w:lang w:val="uk-UA"/>
        </w:rPr>
        <w:t xml:space="preserve">7.2. </w:t>
      </w:r>
      <w:r w:rsidR="00D30E92" w:rsidRPr="003A5B6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своєчасну підготовку і проведення оздоровлення та відпочинку дітей улітку 201</w:t>
      </w:r>
      <w:r w:rsidR="00D30E92" w:rsidRPr="003A5B6C">
        <w:rPr>
          <w:rFonts w:ascii="Times New Roman" w:hAnsi="Times New Roman"/>
          <w:sz w:val="28"/>
          <w:szCs w:val="28"/>
          <w:lang w:val="uk-UA"/>
        </w:rPr>
        <w:t>7</w:t>
      </w:r>
      <w:r w:rsidR="00D30E92" w:rsidRPr="003A5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року, створення умов для зайнятості дітей із використанням бази </w:t>
      </w:r>
      <w:r w:rsidR="00D30E92" w:rsidRPr="003A5B6C">
        <w:rPr>
          <w:rFonts w:ascii="Times New Roman" w:hAnsi="Times New Roman"/>
          <w:sz w:val="28"/>
          <w:szCs w:val="28"/>
          <w:lang w:val="uk-UA"/>
        </w:rPr>
        <w:t>загальноосвітніх навчальних зак</w:t>
      </w:r>
      <w:r>
        <w:rPr>
          <w:rFonts w:ascii="Times New Roman" w:hAnsi="Times New Roman"/>
          <w:sz w:val="28"/>
          <w:szCs w:val="28"/>
          <w:lang w:val="uk-UA"/>
        </w:rPr>
        <w:t>ладів</w:t>
      </w:r>
    </w:p>
    <w:p w:rsidR="003A5B6C" w:rsidRPr="003219FA" w:rsidRDefault="003219FA" w:rsidP="003219F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3A5B6C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A5B6C" w:rsidRPr="003219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5B6C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="00D32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B6C" w:rsidRPr="003219FA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3A5B6C" w:rsidRPr="003219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A20A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19FA" w:rsidRDefault="00D32B5F" w:rsidP="003219F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7.3. </w:t>
      </w:r>
      <w:r w:rsidR="00D30E92" w:rsidRPr="00D32B5F">
        <w:rPr>
          <w:rFonts w:ascii="Times New Roman" w:hAnsi="Times New Roman"/>
          <w:sz w:val="28"/>
          <w:szCs w:val="28"/>
          <w:lang w:val="uk-UA"/>
        </w:rPr>
        <w:t>Провести необхідну організаційну роботу щодо</w:t>
      </w:r>
      <w:r w:rsidR="007D5B6F" w:rsidRPr="00D32B5F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D30E92" w:rsidRPr="00D32B5F">
        <w:rPr>
          <w:rFonts w:ascii="Times New Roman" w:hAnsi="Times New Roman"/>
          <w:sz w:val="28"/>
          <w:szCs w:val="28"/>
          <w:lang w:val="uk-UA"/>
        </w:rPr>
        <w:t xml:space="preserve">  дитячих закладів відпочинку дітей улітку 201</w:t>
      </w:r>
      <w:r w:rsidR="007D5B6F" w:rsidRPr="00D32B5F">
        <w:rPr>
          <w:rFonts w:ascii="Times New Roman" w:hAnsi="Times New Roman"/>
          <w:sz w:val="28"/>
          <w:szCs w:val="28"/>
          <w:lang w:val="uk-UA"/>
        </w:rPr>
        <w:t>7</w:t>
      </w:r>
      <w:r w:rsidR="00D30E92" w:rsidRPr="00D32B5F">
        <w:rPr>
          <w:rFonts w:ascii="Times New Roman" w:hAnsi="Times New Roman"/>
          <w:sz w:val="28"/>
          <w:szCs w:val="28"/>
          <w:lang w:val="uk-UA"/>
        </w:rPr>
        <w:t xml:space="preserve">  року.</w:t>
      </w:r>
    </w:p>
    <w:p w:rsidR="00D32B5F" w:rsidRPr="003219FA" w:rsidRDefault="003219FA" w:rsidP="003219F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D32B5F">
        <w:rPr>
          <w:rFonts w:ascii="Times New Roman" w:hAnsi="Times New Roman"/>
          <w:sz w:val="28"/>
          <w:szCs w:val="28"/>
          <w:lang w:val="uk-UA"/>
        </w:rPr>
        <w:t>березень</w:t>
      </w:r>
      <w:r w:rsidR="00D32B5F" w:rsidRPr="00D32B5F">
        <w:rPr>
          <w:rFonts w:ascii="Times New Roman" w:hAnsi="Times New Roman"/>
          <w:sz w:val="28"/>
          <w:szCs w:val="28"/>
          <w:lang w:val="uk-UA"/>
        </w:rPr>
        <w:t>-</w:t>
      </w:r>
      <w:r w:rsidR="00D32B5F">
        <w:rPr>
          <w:rFonts w:ascii="Times New Roman" w:hAnsi="Times New Roman"/>
          <w:sz w:val="28"/>
          <w:szCs w:val="28"/>
          <w:lang w:val="uk-UA"/>
        </w:rPr>
        <w:t>червень</w:t>
      </w:r>
      <w:r w:rsidR="00D32B5F" w:rsidRPr="00D32B5F">
        <w:rPr>
          <w:rFonts w:ascii="Times New Roman" w:hAnsi="Times New Roman"/>
          <w:sz w:val="28"/>
          <w:szCs w:val="28"/>
          <w:lang w:val="uk-UA"/>
        </w:rPr>
        <w:t>2017 р</w:t>
      </w:r>
      <w:r w:rsidR="00A20A9D">
        <w:rPr>
          <w:rFonts w:ascii="Times New Roman" w:hAnsi="Times New Roman"/>
          <w:sz w:val="28"/>
          <w:szCs w:val="28"/>
          <w:lang w:val="uk-UA"/>
        </w:rPr>
        <w:t>.</w:t>
      </w:r>
    </w:p>
    <w:p w:rsidR="007D5B6F" w:rsidRPr="00D32B5F" w:rsidRDefault="00D32B5F" w:rsidP="003219F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7.4</w:t>
      </w:r>
      <w:r w:rsidR="00943B5D" w:rsidRPr="00D32B5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D5B6F" w:rsidRPr="00D32B5F">
        <w:rPr>
          <w:rFonts w:ascii="Times New Roman" w:hAnsi="Times New Roman"/>
          <w:sz w:val="28"/>
          <w:szCs w:val="28"/>
          <w:lang w:val="uk-UA"/>
        </w:rPr>
        <w:t xml:space="preserve">Забезпечити цільове використання бюджетних коштів, передбачених на проведення  відпочинку дітей, які потребують особливої соціальної уваги та підтримки. </w:t>
      </w:r>
    </w:p>
    <w:p w:rsidR="007866D8" w:rsidRPr="00D32B5F" w:rsidRDefault="003219FA" w:rsidP="003219FA">
      <w:pPr>
        <w:pStyle w:val="11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7D5B6F" w:rsidRPr="00D32B5F">
        <w:rPr>
          <w:rFonts w:ascii="Times New Roman" w:hAnsi="Times New Roman"/>
          <w:sz w:val="28"/>
          <w:szCs w:val="28"/>
          <w:lang w:val="uk-UA"/>
        </w:rPr>
        <w:t xml:space="preserve">постійно    </w:t>
      </w:r>
    </w:p>
    <w:p w:rsidR="007866D8" w:rsidRPr="007866D8" w:rsidRDefault="007D5B6F" w:rsidP="003219F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32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B5F" w:rsidRPr="00D32B5F">
        <w:rPr>
          <w:rFonts w:ascii="Times New Roman" w:hAnsi="Times New Roman"/>
          <w:sz w:val="28"/>
          <w:szCs w:val="28"/>
          <w:lang w:val="uk-UA"/>
        </w:rPr>
        <w:t xml:space="preserve">7.5. </w:t>
      </w:r>
      <w:r w:rsidR="007866D8" w:rsidRPr="00D32B5F">
        <w:rPr>
          <w:rFonts w:ascii="Times New Roman" w:hAnsi="Times New Roman"/>
          <w:sz w:val="28"/>
          <w:szCs w:val="28"/>
          <w:lang w:val="uk-UA"/>
        </w:rPr>
        <w:t>Ужити</w:t>
      </w:r>
      <w:r w:rsidR="007866D8" w:rsidRPr="007866D8">
        <w:rPr>
          <w:rFonts w:ascii="Times New Roman" w:hAnsi="Times New Roman"/>
          <w:sz w:val="28"/>
          <w:szCs w:val="28"/>
          <w:lang w:val="uk-UA"/>
        </w:rPr>
        <w:t xml:space="preserve"> заходи для організації на базі навчальних закладів таборів із денним перебуванням та забезпечити дотримання в них належного догляду за дітьми, режиму харчування, денного відпочинку, прогулянок, а також  відповідну виховну, фізкультурно-спортивну та культурно-екскурсійну роботу; передбачити зміцнення матеріальної бази навчальних закладів, на базі яких будуть функціонувати такі табори.</w:t>
      </w:r>
    </w:p>
    <w:p w:rsidR="007866D8" w:rsidRDefault="00A20A9D" w:rsidP="003219FA">
      <w:pPr>
        <w:pStyle w:val="11"/>
        <w:ind w:left="5940" w:hanging="8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219FA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7866D8" w:rsidRPr="007866D8">
        <w:rPr>
          <w:rFonts w:ascii="Times New Roman" w:hAnsi="Times New Roman"/>
          <w:sz w:val="28"/>
          <w:szCs w:val="28"/>
          <w:lang w:val="uk-UA"/>
        </w:rPr>
        <w:t>травень-червень 201</w:t>
      </w:r>
      <w:r w:rsidR="00D32B5F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866D8" w:rsidRPr="007866D8" w:rsidRDefault="00D32B5F" w:rsidP="003219FA">
      <w:pPr>
        <w:pStyle w:val="a3"/>
        <w:ind w:firstLine="0"/>
        <w:rPr>
          <w:szCs w:val="28"/>
        </w:rPr>
      </w:pPr>
      <w:r>
        <w:rPr>
          <w:szCs w:val="28"/>
        </w:rPr>
        <w:t xml:space="preserve">7.6. </w:t>
      </w:r>
      <w:r w:rsidR="007866D8" w:rsidRPr="007866D8">
        <w:rPr>
          <w:szCs w:val="28"/>
        </w:rPr>
        <w:t>Створити умови для організації в дитячих закладах оздор</w:t>
      </w:r>
      <w:r w:rsidR="007866D8">
        <w:rPr>
          <w:szCs w:val="28"/>
        </w:rPr>
        <w:t xml:space="preserve">овлення та відпочинку </w:t>
      </w:r>
      <w:r w:rsidR="007866D8" w:rsidRPr="007866D8">
        <w:rPr>
          <w:szCs w:val="28"/>
        </w:rPr>
        <w:t>тематичних змін</w:t>
      </w:r>
      <w:r w:rsidR="007866D8">
        <w:rPr>
          <w:szCs w:val="28"/>
        </w:rPr>
        <w:t>,  англомовних груп</w:t>
      </w:r>
      <w:r w:rsidR="007866D8" w:rsidRPr="007866D8">
        <w:rPr>
          <w:szCs w:val="28"/>
        </w:rPr>
        <w:t>.</w:t>
      </w:r>
    </w:p>
    <w:p w:rsidR="003301DA" w:rsidRPr="007866D8" w:rsidRDefault="00D32B5F" w:rsidP="003219FA">
      <w:pPr>
        <w:pStyle w:val="a3"/>
        <w:ind w:left="5387" w:hanging="142"/>
        <w:rPr>
          <w:szCs w:val="28"/>
        </w:rPr>
      </w:pPr>
      <w:r>
        <w:rPr>
          <w:szCs w:val="28"/>
        </w:rPr>
        <w:t xml:space="preserve">   </w:t>
      </w:r>
      <w:r w:rsidR="00A20A9D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="003219FA">
        <w:rPr>
          <w:szCs w:val="28"/>
        </w:rPr>
        <w:t xml:space="preserve">                   </w:t>
      </w:r>
      <w:r w:rsidR="007866D8" w:rsidRPr="007866D8">
        <w:rPr>
          <w:szCs w:val="28"/>
        </w:rPr>
        <w:t>червень201</w:t>
      </w:r>
      <w:r>
        <w:rPr>
          <w:szCs w:val="28"/>
        </w:rPr>
        <w:t>7</w:t>
      </w:r>
      <w:r w:rsidR="007866D8" w:rsidRPr="007866D8">
        <w:rPr>
          <w:szCs w:val="28"/>
        </w:rPr>
        <w:t xml:space="preserve"> </w:t>
      </w:r>
      <w:r w:rsidR="00A20A9D">
        <w:rPr>
          <w:szCs w:val="28"/>
        </w:rPr>
        <w:t>р.</w:t>
      </w:r>
    </w:p>
    <w:p w:rsidR="003301DA" w:rsidRPr="003301DA" w:rsidRDefault="00D32B5F" w:rsidP="0032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7.7. </w:t>
      </w:r>
      <w:r w:rsidR="003301DA" w:rsidRPr="003301D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виконання заходів щодо формування в дітей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та спортивні майданчики.</w:t>
      </w:r>
    </w:p>
    <w:p w:rsidR="003219FA" w:rsidRDefault="00D32B5F" w:rsidP="003219FA">
      <w:pPr>
        <w:pStyle w:val="4"/>
        <w:keepNext w:val="0"/>
        <w:spacing w:before="0" w:after="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</w:t>
      </w:r>
      <w:r w:rsidR="003219FA">
        <w:rPr>
          <w:b w:val="0"/>
        </w:rPr>
        <w:t xml:space="preserve">                   </w:t>
      </w:r>
      <w:r w:rsidR="003301DA" w:rsidRPr="003301DA">
        <w:rPr>
          <w:b w:val="0"/>
        </w:rPr>
        <w:t>червень-серпень 201</w:t>
      </w:r>
      <w:r>
        <w:rPr>
          <w:b w:val="0"/>
        </w:rPr>
        <w:t>7</w:t>
      </w:r>
      <w:r w:rsidR="003219FA">
        <w:rPr>
          <w:b w:val="0"/>
        </w:rPr>
        <w:t xml:space="preserve"> </w:t>
      </w:r>
      <w:r w:rsidR="003301DA" w:rsidRPr="003301DA">
        <w:rPr>
          <w:b w:val="0"/>
        </w:rPr>
        <w:t>р</w:t>
      </w:r>
      <w:r w:rsidR="003219FA">
        <w:rPr>
          <w:b w:val="0"/>
        </w:rPr>
        <w:t>.</w:t>
      </w:r>
    </w:p>
    <w:p w:rsidR="00943B5D" w:rsidRPr="00D32B5F" w:rsidRDefault="00D32B5F" w:rsidP="003219FA">
      <w:pPr>
        <w:pStyle w:val="4"/>
        <w:keepNext w:val="0"/>
        <w:spacing w:before="0" w:after="0"/>
        <w:jc w:val="both"/>
        <w:rPr>
          <w:b w:val="0"/>
        </w:rPr>
      </w:pPr>
      <w:r>
        <w:rPr>
          <w:color w:val="FF0000"/>
        </w:rPr>
        <w:t xml:space="preserve"> </w:t>
      </w:r>
      <w:r w:rsidRPr="00D32B5F">
        <w:rPr>
          <w:b w:val="0"/>
        </w:rPr>
        <w:t>7.8</w:t>
      </w:r>
      <w:r w:rsidR="00943B5D" w:rsidRPr="00D32B5F">
        <w:rPr>
          <w:b w:val="0"/>
        </w:rPr>
        <w:t>. Охопити</w:t>
      </w:r>
      <w:r w:rsidR="00E80C76" w:rsidRPr="00D32B5F">
        <w:rPr>
          <w:b w:val="0"/>
        </w:rPr>
        <w:t xml:space="preserve">  відпочинком учнів 1-10 класів</w:t>
      </w:r>
      <w:r w:rsidR="00943B5D" w:rsidRPr="00D32B5F">
        <w:rPr>
          <w:b w:val="0"/>
        </w:rPr>
        <w:t>, в тому числі  100 %   дітей  пільгових категорій: дітей-сиріт, дітей, позбавлених батьківського пі</w:t>
      </w:r>
      <w:r>
        <w:rPr>
          <w:b w:val="0"/>
        </w:rPr>
        <w:t xml:space="preserve">клування, </w:t>
      </w:r>
      <w:r w:rsidRPr="00D32B5F">
        <w:rPr>
          <w:b w:val="0"/>
        </w:rPr>
        <w:t>дітей, потерпілих  від наслідків Чорнобильської катастрофи, дітей з багатодітних та малозабезпечених  сімей,  дітей, які перебувають на диспансерному обліку, талановитих  та обдарованих учнів, дітей  працівників АПК, дітей, які виховуються в сім`ях вимушених переселенців, дітей, батьки яких є учасниками АТО на Сході України</w:t>
      </w:r>
      <w:r w:rsidR="00014A43" w:rsidRPr="00D32B5F">
        <w:rPr>
          <w:b w:val="0"/>
        </w:rPr>
        <w:t>.</w:t>
      </w:r>
      <w:r w:rsidR="00943B5D" w:rsidRPr="00D32B5F">
        <w:rPr>
          <w:b w:val="0"/>
        </w:rPr>
        <w:t xml:space="preserve"> Забезпечити цільове використання бюджетних коштів, передбачених на проведення  оздоровлення та відпочинку дітей, які потребують особливої соціальної уваги та підтримки. </w:t>
      </w:r>
    </w:p>
    <w:p w:rsidR="00943B5D" w:rsidRPr="00D32B5F" w:rsidRDefault="003219FA" w:rsidP="003219FA">
      <w:pPr>
        <w:pStyle w:val="11"/>
        <w:ind w:firstLine="70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п</w:t>
      </w:r>
      <w:r w:rsidR="00943B5D" w:rsidRPr="00D32B5F">
        <w:rPr>
          <w:rFonts w:ascii="Times New Roman" w:hAnsi="Times New Roman"/>
          <w:sz w:val="28"/>
          <w:szCs w:val="28"/>
          <w:lang w:val="uk-UA"/>
        </w:rPr>
        <w:t>остійно</w:t>
      </w:r>
    </w:p>
    <w:p w:rsidR="00E33925" w:rsidRPr="00E33925" w:rsidRDefault="005F2ED7" w:rsidP="003219F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7.9</w:t>
      </w:r>
      <w:r w:rsidR="00E33925" w:rsidRPr="00E33925">
        <w:rPr>
          <w:rFonts w:ascii="Times New Roman" w:hAnsi="Times New Roman"/>
          <w:sz w:val="28"/>
          <w:szCs w:val="28"/>
          <w:lang w:val="uk-UA"/>
        </w:rPr>
        <w:t xml:space="preserve">. Забезпечити контроль за дотриманням дитячими закладами оздоровлення та відпочинку вимог законів України «Про охорону дитинства», «Про </w:t>
      </w:r>
      <w:r w:rsidR="00E33925" w:rsidRPr="00E33925">
        <w:rPr>
          <w:rFonts w:ascii="Times New Roman" w:hAnsi="Times New Roman"/>
          <w:sz w:val="28"/>
          <w:szCs w:val="28"/>
          <w:lang w:val="uk-UA"/>
        </w:rPr>
        <w:lastRenderedPageBreak/>
        <w:t>оздоровлення та відпочинок дітей», «Про забезпечення санітарно-епідеміологічного благополуччя населення», Кодексу цивільного захисту України та інших чинних актів законодавства України, за створенням належних умов для охорони життя і здоров’я дітей, якісного харчування, за дотриманням санітарних, протипожежних правил, правил порядк</w:t>
      </w:r>
      <w:r w:rsidR="00E33925">
        <w:rPr>
          <w:rFonts w:ascii="Times New Roman" w:hAnsi="Times New Roman"/>
          <w:sz w:val="28"/>
          <w:szCs w:val="28"/>
          <w:lang w:val="uk-UA"/>
        </w:rPr>
        <w:t>у проведення екскурсій, походів</w:t>
      </w:r>
      <w:r w:rsidR="00E33925" w:rsidRPr="00E33925">
        <w:rPr>
          <w:rFonts w:ascii="Times New Roman" w:hAnsi="Times New Roman"/>
          <w:sz w:val="28"/>
          <w:szCs w:val="28"/>
          <w:lang w:val="uk-UA"/>
        </w:rPr>
        <w:t>, правил перевезення дітей автомобільним та іншими видами транспорту.</w:t>
      </w:r>
    </w:p>
    <w:p w:rsidR="00E33925" w:rsidRDefault="0055472D" w:rsidP="003219FA">
      <w:pPr>
        <w:pStyle w:val="11"/>
        <w:ind w:left="59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3219FA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33925" w:rsidRPr="00E33925">
        <w:rPr>
          <w:rFonts w:ascii="Times New Roman" w:hAnsi="Times New Roman"/>
          <w:sz w:val="28"/>
          <w:szCs w:val="28"/>
          <w:lang w:val="uk-UA"/>
        </w:rPr>
        <w:t xml:space="preserve">постійно   </w:t>
      </w:r>
    </w:p>
    <w:p w:rsidR="00E33925" w:rsidRPr="00E33925" w:rsidRDefault="005F2ED7" w:rsidP="003219F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7.10.</w:t>
      </w:r>
      <w:r w:rsidR="00E33925" w:rsidRPr="00E33925">
        <w:rPr>
          <w:rFonts w:ascii="Times New Roman" w:hAnsi="Times New Roman"/>
          <w:sz w:val="28"/>
          <w:szCs w:val="28"/>
          <w:lang w:val="uk-UA"/>
        </w:rPr>
        <w:t xml:space="preserve"> Здійснювати контроль за о</w:t>
      </w:r>
      <w:r w:rsidR="00E33925">
        <w:rPr>
          <w:rFonts w:ascii="Times New Roman" w:hAnsi="Times New Roman"/>
          <w:sz w:val="28"/>
          <w:szCs w:val="28"/>
          <w:lang w:val="uk-UA"/>
        </w:rPr>
        <w:t xml:space="preserve">рганізацією в дитячих </w:t>
      </w:r>
      <w:r w:rsidR="00E33925" w:rsidRPr="00E33925">
        <w:rPr>
          <w:rFonts w:ascii="Times New Roman" w:hAnsi="Times New Roman"/>
          <w:sz w:val="28"/>
          <w:szCs w:val="28"/>
          <w:lang w:val="uk-UA"/>
        </w:rPr>
        <w:t xml:space="preserve"> закладах </w:t>
      </w:r>
      <w:r w:rsidR="00E33925">
        <w:rPr>
          <w:rFonts w:ascii="Times New Roman" w:hAnsi="Times New Roman"/>
          <w:sz w:val="28"/>
          <w:szCs w:val="28"/>
          <w:lang w:val="uk-UA"/>
        </w:rPr>
        <w:t xml:space="preserve">відпочинку </w:t>
      </w:r>
      <w:r w:rsidR="00E33925" w:rsidRPr="00E33925">
        <w:rPr>
          <w:rFonts w:ascii="Times New Roman" w:hAnsi="Times New Roman"/>
          <w:sz w:val="28"/>
          <w:szCs w:val="28"/>
          <w:lang w:val="uk-UA"/>
        </w:rPr>
        <w:t xml:space="preserve">виховного процесу, змістовного дозвілля дітей, роботи </w:t>
      </w:r>
      <w:r w:rsidR="00E33925">
        <w:rPr>
          <w:rFonts w:ascii="Times New Roman" w:hAnsi="Times New Roman"/>
          <w:sz w:val="28"/>
          <w:szCs w:val="28"/>
          <w:lang w:val="uk-UA"/>
        </w:rPr>
        <w:t xml:space="preserve">гуртків, </w:t>
      </w:r>
      <w:r w:rsidR="00E33925" w:rsidRPr="00E33925">
        <w:rPr>
          <w:rFonts w:ascii="Times New Roman" w:hAnsi="Times New Roman"/>
          <w:sz w:val="28"/>
          <w:szCs w:val="28"/>
          <w:lang w:val="uk-UA"/>
        </w:rPr>
        <w:t>об’єднань за інтересами.</w:t>
      </w:r>
    </w:p>
    <w:p w:rsidR="00E33925" w:rsidRPr="00A20A9D" w:rsidRDefault="0055472D" w:rsidP="003219FA">
      <w:pPr>
        <w:pStyle w:val="11"/>
        <w:ind w:left="59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3219FA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33925" w:rsidRPr="00E33925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943B5D" w:rsidRPr="005F2ED7" w:rsidRDefault="005F2ED7" w:rsidP="003219F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5F2ED7">
        <w:rPr>
          <w:rFonts w:ascii="Times New Roman" w:hAnsi="Times New Roman"/>
          <w:sz w:val="28"/>
          <w:szCs w:val="28"/>
          <w:lang w:val="uk-UA"/>
        </w:rPr>
        <w:t>7.11</w:t>
      </w:r>
      <w:r w:rsidR="00943B5D" w:rsidRPr="005F2ED7">
        <w:rPr>
          <w:rFonts w:ascii="Times New Roman" w:hAnsi="Times New Roman"/>
          <w:sz w:val="28"/>
          <w:szCs w:val="28"/>
          <w:lang w:val="uk-UA"/>
        </w:rPr>
        <w:t>. Отримати «Акт приймання оздоровчого закладу» за формою № 318, наказ МОЗ України від 11.07.2000 року  № 160 для своєчасного відкриття таборів відпочинку з денним перебуванням.</w:t>
      </w:r>
    </w:p>
    <w:p w:rsidR="00943B5D" w:rsidRPr="005F2ED7" w:rsidRDefault="00942A1B" w:rsidP="002C7863">
      <w:pPr>
        <w:spacing w:after="0" w:line="240" w:lineRule="auto"/>
        <w:ind w:left="5040" w:right="5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Д</w:t>
      </w:r>
      <w:r w:rsidR="005F2ED7" w:rsidRPr="005F2ED7">
        <w:rPr>
          <w:rFonts w:ascii="Times New Roman" w:hAnsi="Times New Roman" w:cs="Times New Roman"/>
          <w:sz w:val="28"/>
          <w:szCs w:val="28"/>
          <w:lang w:val="uk-UA"/>
        </w:rPr>
        <w:t>о 15.05.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7866D8" w:rsidRPr="007866D8" w:rsidRDefault="005F2ED7" w:rsidP="003219F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7.12. </w:t>
      </w:r>
      <w:r w:rsidR="007866D8" w:rsidRPr="007866D8">
        <w:rPr>
          <w:rFonts w:ascii="Times New Roman" w:hAnsi="Times New Roman"/>
          <w:sz w:val="28"/>
          <w:szCs w:val="28"/>
          <w:lang w:val="uk-UA"/>
        </w:rPr>
        <w:t xml:space="preserve">Здійснити своєчасний і якісний підбір кадрів для роботи в дитячих закладах оздоровлення та відпочинку. </w:t>
      </w:r>
    </w:p>
    <w:p w:rsidR="007866D8" w:rsidRPr="00A20A9D" w:rsidRDefault="0055472D" w:rsidP="003219FA">
      <w:pPr>
        <w:pStyle w:val="11"/>
        <w:ind w:left="5940" w:hanging="8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7866D8" w:rsidRPr="007866D8">
        <w:rPr>
          <w:rFonts w:ascii="Times New Roman" w:hAnsi="Times New Roman"/>
          <w:sz w:val="28"/>
          <w:szCs w:val="28"/>
          <w:lang w:val="uk-UA"/>
        </w:rPr>
        <w:t xml:space="preserve">Термін: травень 2017 </w:t>
      </w:r>
      <w:r w:rsidR="00A20A9D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943B5D" w:rsidRPr="00B24D90" w:rsidRDefault="005F2ED7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7.13. </w:t>
      </w:r>
      <w:r w:rsidR="00943B5D"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наказом по навчальному закладу начальників, вихователів, </w:t>
      </w:r>
      <w:r w:rsidR="00B24D90"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943B5D" w:rsidRPr="00B24D90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B24D90"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слуговуючого </w:t>
      </w:r>
      <w:r w:rsidR="00943B5D"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 таборів відпочинку з денним перебуванням.</w:t>
      </w:r>
    </w:p>
    <w:p w:rsidR="00943B5D" w:rsidRPr="00B24D90" w:rsidRDefault="00942A1B" w:rsidP="002C7863">
      <w:pPr>
        <w:spacing w:after="0" w:line="240" w:lineRule="auto"/>
        <w:ind w:left="5040" w:right="5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</w:t>
      </w:r>
      <w:r w:rsidR="00B24D90">
        <w:rPr>
          <w:rFonts w:ascii="Times New Roman" w:hAnsi="Times New Roman" w:cs="Times New Roman"/>
          <w:sz w:val="28"/>
          <w:szCs w:val="28"/>
          <w:lang w:val="uk-UA"/>
        </w:rPr>
        <w:t>о 01.04.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943B5D" w:rsidRPr="00B24D90" w:rsidRDefault="00B24D90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90">
        <w:rPr>
          <w:rFonts w:ascii="Times New Roman" w:hAnsi="Times New Roman" w:cs="Times New Roman"/>
          <w:sz w:val="28"/>
          <w:szCs w:val="28"/>
          <w:lang w:val="uk-UA"/>
        </w:rPr>
        <w:t>7.14</w:t>
      </w:r>
      <w:r w:rsidR="00943B5D" w:rsidRPr="00B24D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B5D" w:rsidRPr="00B24D90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проходження медичного огляду персоналом таборів відпочинку з денним перебуванням.</w:t>
      </w:r>
    </w:p>
    <w:p w:rsidR="00943B5D" w:rsidRPr="00B24D90" w:rsidRDefault="00942A1B" w:rsidP="002C7863">
      <w:pPr>
        <w:spacing w:after="0" w:line="240" w:lineRule="auto"/>
        <w:ind w:left="5040" w:right="5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</w:t>
      </w:r>
      <w:r w:rsidR="00B24D90">
        <w:rPr>
          <w:rFonts w:ascii="Times New Roman" w:hAnsi="Times New Roman" w:cs="Times New Roman"/>
          <w:sz w:val="28"/>
          <w:szCs w:val="28"/>
          <w:lang w:val="uk-UA"/>
        </w:rPr>
        <w:t>о 10.05.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B24D90" w:rsidRDefault="00B24D90" w:rsidP="002C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7.15</w:t>
      </w:r>
      <w:r w:rsidR="00943B5D" w:rsidRPr="007866D8">
        <w:rPr>
          <w:rFonts w:ascii="Times New Roman" w:hAnsi="Times New Roman" w:cs="Times New Roman"/>
          <w:sz w:val="28"/>
          <w:szCs w:val="28"/>
          <w:lang w:val="uk-UA"/>
        </w:rPr>
        <w:t>. Здійснити чітке планування організації оздоровлення та відпочинку дітей у дошкільних навчальних закладах, дитячих таборах відпочинку з денним перебування. Спланувати цікаве дозвілля, враховуючи розвиток творчих здібностей, заняття фізичною культурою, туризмом, природоохоронною та краєзнавчою роботою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6D8" w:rsidRPr="00A20A9D" w:rsidRDefault="00B24D90" w:rsidP="002C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90">
        <w:rPr>
          <w:b/>
          <w:sz w:val="28"/>
          <w:szCs w:val="28"/>
        </w:rPr>
        <w:t xml:space="preserve">      </w:t>
      </w:r>
      <w:r w:rsidRPr="00B24D90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B24D90">
        <w:rPr>
          <w:b/>
          <w:sz w:val="28"/>
          <w:szCs w:val="28"/>
        </w:rPr>
        <w:t xml:space="preserve">      </w:t>
      </w:r>
      <w:r w:rsidR="00A20A9D">
        <w:rPr>
          <w:b/>
          <w:sz w:val="28"/>
          <w:szCs w:val="28"/>
          <w:lang w:val="uk-UA"/>
        </w:rPr>
        <w:t xml:space="preserve">       </w:t>
      </w:r>
      <w:r w:rsidRPr="00B24D90">
        <w:rPr>
          <w:b/>
          <w:sz w:val="28"/>
          <w:szCs w:val="28"/>
        </w:rPr>
        <w:t xml:space="preserve">       </w:t>
      </w:r>
      <w:r w:rsidR="002C7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B24D90">
        <w:rPr>
          <w:rFonts w:ascii="Times New Roman" w:hAnsi="Times New Roman" w:cs="Times New Roman"/>
          <w:sz w:val="28"/>
          <w:szCs w:val="28"/>
        </w:rPr>
        <w:t>березень</w:t>
      </w:r>
      <w:proofErr w:type="spellEnd"/>
      <w:r w:rsidRPr="00B24D90">
        <w:rPr>
          <w:rFonts w:ascii="Times New Roman" w:hAnsi="Times New Roman" w:cs="Times New Roman"/>
          <w:sz w:val="28"/>
          <w:szCs w:val="28"/>
        </w:rPr>
        <w:t xml:space="preserve"> -</w:t>
      </w:r>
      <w:r w:rsidR="007866D8" w:rsidRPr="00B24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66D8" w:rsidRPr="00B24D9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24D90">
        <w:rPr>
          <w:rFonts w:ascii="Times New Roman" w:hAnsi="Times New Roman" w:cs="Times New Roman"/>
          <w:sz w:val="28"/>
          <w:szCs w:val="28"/>
        </w:rPr>
        <w:t>ервень</w:t>
      </w:r>
      <w:proofErr w:type="spellEnd"/>
      <w:r w:rsidR="007866D8" w:rsidRPr="00B24D9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B24D90">
        <w:rPr>
          <w:rFonts w:ascii="Times New Roman" w:hAnsi="Times New Roman" w:cs="Times New Roman"/>
          <w:sz w:val="28"/>
          <w:szCs w:val="28"/>
        </w:rPr>
        <w:t>7</w:t>
      </w:r>
      <w:r w:rsidR="00A2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A9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20A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5D" w:rsidRPr="00B24D90" w:rsidRDefault="00B24D90" w:rsidP="003219FA">
      <w:pPr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7.16</w:t>
      </w:r>
      <w:r w:rsidR="00943B5D" w:rsidRPr="00B24D90">
        <w:rPr>
          <w:rFonts w:ascii="Times New Roman" w:hAnsi="Times New Roman" w:cs="Times New Roman"/>
          <w:sz w:val="28"/>
          <w:szCs w:val="28"/>
          <w:lang w:val="uk-UA"/>
        </w:rPr>
        <w:t>. До відділу молоді та спорту управління  своєчасно надати інформацію про хід виконання наказу  в електронному та паперовому варіантах в установлені терміни:</w:t>
      </w:r>
    </w:p>
    <w:p w:rsidR="00943B5D" w:rsidRPr="00B24D90" w:rsidRDefault="00943B5D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-  Форма звітності  (Додаток 7)</w:t>
      </w:r>
      <w:r w:rsidR="00B24D90" w:rsidRPr="00B24D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3B5D" w:rsidRPr="00B24D90" w:rsidRDefault="00943B5D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24D90"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D90"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B24D90" w:rsidRPr="00B24D90">
        <w:rPr>
          <w:rFonts w:ascii="Times New Roman" w:hAnsi="Times New Roman" w:cs="Times New Roman"/>
          <w:sz w:val="28"/>
          <w:szCs w:val="28"/>
          <w:lang w:val="uk-UA"/>
        </w:rPr>
        <w:t>23.03.2017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943B5D" w:rsidRPr="00B24D90" w:rsidRDefault="00943B5D" w:rsidP="003219FA">
      <w:pPr>
        <w:spacing w:line="24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-  Виконання  організаційних заходів по підготовці таборів відпочинку щодо </w:t>
      </w:r>
    </w:p>
    <w:p w:rsidR="00943B5D" w:rsidRPr="00B24D90" w:rsidRDefault="00B24D90" w:rsidP="003219FA">
      <w:pPr>
        <w:spacing w:line="24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90">
        <w:rPr>
          <w:rFonts w:ascii="Times New Roman" w:hAnsi="Times New Roman" w:cs="Times New Roman"/>
          <w:sz w:val="28"/>
          <w:szCs w:val="28"/>
          <w:lang w:val="uk-UA"/>
        </w:rPr>
        <w:t>функціонування їх у 2017</w:t>
      </w:r>
      <w:r w:rsidR="00A20A9D">
        <w:rPr>
          <w:rFonts w:ascii="Times New Roman" w:hAnsi="Times New Roman" w:cs="Times New Roman"/>
          <w:sz w:val="28"/>
          <w:szCs w:val="28"/>
          <w:lang w:val="uk-UA"/>
        </w:rPr>
        <w:t xml:space="preserve"> році. (Додаток 3).</w:t>
      </w:r>
      <w:r w:rsidR="00943B5D"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43B5D" w:rsidRPr="00B24D90" w:rsidRDefault="00B24D90" w:rsidP="002C7863">
      <w:pPr>
        <w:spacing w:after="0" w:line="24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D90">
        <w:rPr>
          <w:rFonts w:ascii="Times New Roman" w:hAnsi="Times New Roman" w:cs="Times New Roman"/>
          <w:sz w:val="28"/>
          <w:szCs w:val="28"/>
          <w:lang w:val="uk-UA"/>
        </w:rPr>
        <w:t>-  С</w:t>
      </w:r>
      <w:r w:rsidR="00943B5D"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амоаналіз, відповідно до  протоколу вивчення стану готовності таборів   відпочинку з денним перебуванням, які розташовані на базі закладів освіти      (Додаток 4).                                                                                         </w:t>
      </w:r>
    </w:p>
    <w:p w:rsidR="00943B5D" w:rsidRPr="00B24D90" w:rsidRDefault="00943B5D" w:rsidP="002C7863">
      <w:pPr>
        <w:spacing w:after="0" w:line="24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24D90"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2C7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D90" w:rsidRPr="00B24D90">
        <w:rPr>
          <w:rFonts w:ascii="Times New Roman" w:hAnsi="Times New Roman" w:cs="Times New Roman"/>
          <w:sz w:val="28"/>
          <w:szCs w:val="28"/>
          <w:lang w:val="uk-UA"/>
        </w:rPr>
        <w:t>15.05.2017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943B5D" w:rsidRPr="00B24D90" w:rsidRDefault="00B74781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Д</w:t>
      </w:r>
      <w:r w:rsidR="00943B5D"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окументацію </w:t>
      </w:r>
      <w:r w:rsidR="00943B5D" w:rsidRPr="00942A1B">
        <w:rPr>
          <w:rFonts w:ascii="Times New Roman" w:hAnsi="Times New Roman" w:cs="Times New Roman"/>
          <w:sz w:val="28"/>
          <w:szCs w:val="28"/>
          <w:lang w:val="uk-UA"/>
        </w:rPr>
        <w:t>для відкриття та функціонування  таборів відпочинку з</w:t>
      </w:r>
      <w:r w:rsidR="00B24D90" w:rsidRPr="00942A1B">
        <w:rPr>
          <w:rFonts w:ascii="Times New Roman" w:hAnsi="Times New Roman" w:cs="Times New Roman"/>
          <w:sz w:val="28"/>
          <w:szCs w:val="28"/>
          <w:lang w:val="uk-UA"/>
        </w:rPr>
        <w:t xml:space="preserve"> денним перебуванням влітку 201</w:t>
      </w:r>
      <w:r w:rsidR="00B24D90" w:rsidRPr="00B24D9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3B5D" w:rsidRPr="00942A1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43B5D"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,  відповідно до затвердженого переліку (Додаток 5).                                                            </w:t>
      </w:r>
    </w:p>
    <w:p w:rsidR="00943B5D" w:rsidRPr="00B24D90" w:rsidRDefault="00943B5D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B24D9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   за графіком </w:t>
      </w:r>
    </w:p>
    <w:p w:rsidR="00943B5D" w:rsidRPr="00B24D90" w:rsidRDefault="00943B5D" w:rsidP="002C7863">
      <w:pPr>
        <w:spacing w:after="0" w:line="240" w:lineRule="auto"/>
        <w:ind w:right="5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90">
        <w:rPr>
          <w:rFonts w:ascii="Times New Roman" w:hAnsi="Times New Roman" w:cs="Times New Roman"/>
          <w:sz w:val="28"/>
          <w:szCs w:val="28"/>
          <w:lang w:val="uk-UA"/>
        </w:rPr>
        <w:t>8. Оперативній групі з координації відпочинку та оздоровлення надати дієву  допомогу навчальним закладам в організації роботи  таборів відпочинку на базі загальноосвітніх навчальних закладів.</w:t>
      </w:r>
    </w:p>
    <w:p w:rsidR="00943B5D" w:rsidRPr="00B24D90" w:rsidRDefault="0055472D" w:rsidP="002C7863">
      <w:pPr>
        <w:spacing w:after="0" w:line="240" w:lineRule="auto"/>
        <w:ind w:left="5040" w:right="5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2C78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43B5D"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остійно </w:t>
      </w:r>
    </w:p>
    <w:p w:rsidR="00943B5D" w:rsidRPr="00B24D90" w:rsidRDefault="00943B5D" w:rsidP="003219FA">
      <w:pPr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9. Методисту відділу молоді та спорту управління </w:t>
      </w:r>
      <w:proofErr w:type="spellStart"/>
      <w:r w:rsidRPr="00B24D90">
        <w:rPr>
          <w:rFonts w:ascii="Times New Roman" w:hAnsi="Times New Roman" w:cs="Times New Roman"/>
          <w:sz w:val="28"/>
          <w:szCs w:val="28"/>
          <w:lang w:val="uk-UA"/>
        </w:rPr>
        <w:t>Букіній</w:t>
      </w:r>
      <w:proofErr w:type="spellEnd"/>
      <w:r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Н.Г:</w:t>
      </w:r>
    </w:p>
    <w:p w:rsidR="007866D8" w:rsidRPr="007866D8" w:rsidRDefault="00943B5D" w:rsidP="002C7863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66D8">
        <w:rPr>
          <w:rFonts w:ascii="Times New Roman" w:hAnsi="Times New Roman" w:cs="Times New Roman"/>
          <w:sz w:val="28"/>
          <w:szCs w:val="28"/>
          <w:lang w:val="uk-UA"/>
        </w:rPr>
        <w:t>9.1. Забезпечити методичну та організаційну допомогу закладам освіти з питання фун</w:t>
      </w:r>
      <w:r w:rsidR="007866D8" w:rsidRPr="007866D8">
        <w:rPr>
          <w:rFonts w:ascii="Times New Roman" w:hAnsi="Times New Roman" w:cs="Times New Roman"/>
          <w:sz w:val="28"/>
          <w:szCs w:val="28"/>
          <w:lang w:val="uk-UA"/>
        </w:rPr>
        <w:t>кціонування  таборів відпочинку</w:t>
      </w:r>
      <w:r w:rsidRPr="007866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6D8" w:rsidRPr="007866D8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семінар</w:t>
      </w:r>
      <w:r w:rsidR="007866D8" w:rsidRPr="007866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керівників і педагогічних працівників закладів </w:t>
      </w:r>
      <w:r w:rsidR="007866D8" w:rsidRPr="007866D8">
        <w:rPr>
          <w:rFonts w:ascii="Times New Roman" w:hAnsi="Times New Roman" w:cs="Times New Roman"/>
          <w:sz w:val="28"/>
          <w:szCs w:val="28"/>
          <w:lang w:val="uk-UA"/>
        </w:rPr>
        <w:t>відпочинку з денним перебуванням</w:t>
      </w:r>
      <w:r w:rsidR="007866D8" w:rsidRPr="007866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66D8" w:rsidRDefault="0055472D" w:rsidP="003219FA">
      <w:pPr>
        <w:pStyle w:val="11"/>
        <w:ind w:left="5940" w:hanging="8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C786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7866D8" w:rsidRPr="007866D8">
        <w:rPr>
          <w:rFonts w:ascii="Times New Roman" w:hAnsi="Times New Roman"/>
          <w:sz w:val="28"/>
          <w:szCs w:val="28"/>
          <w:lang w:val="uk-UA"/>
        </w:rPr>
        <w:t>квітень  201</w:t>
      </w:r>
      <w:r w:rsidR="00B24D90">
        <w:rPr>
          <w:rFonts w:ascii="Times New Roman" w:hAnsi="Times New Roman"/>
          <w:sz w:val="28"/>
          <w:szCs w:val="28"/>
          <w:lang w:val="uk-UA"/>
        </w:rPr>
        <w:t>7</w:t>
      </w:r>
      <w:r w:rsidR="002C7863">
        <w:rPr>
          <w:rFonts w:ascii="Times New Roman" w:hAnsi="Times New Roman"/>
          <w:sz w:val="28"/>
          <w:szCs w:val="28"/>
          <w:lang w:val="uk-UA"/>
        </w:rPr>
        <w:t xml:space="preserve">  р.</w:t>
      </w:r>
    </w:p>
    <w:p w:rsidR="00496110" w:rsidRPr="00496110" w:rsidRDefault="00B24D90" w:rsidP="003219F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9.2</w:t>
      </w:r>
      <w:r w:rsidR="00496110" w:rsidRPr="00496110">
        <w:rPr>
          <w:rFonts w:ascii="Times New Roman" w:hAnsi="Times New Roman"/>
          <w:sz w:val="28"/>
          <w:szCs w:val="28"/>
          <w:lang w:val="uk-UA"/>
        </w:rPr>
        <w:t>. Здійснити організаційні заходи щодо створення безпечних умов для  відпочинку дітей .</w:t>
      </w:r>
    </w:p>
    <w:p w:rsidR="00496110" w:rsidRPr="00496110" w:rsidRDefault="0055472D" w:rsidP="003219FA">
      <w:pPr>
        <w:pStyle w:val="11"/>
        <w:ind w:left="5940" w:hanging="8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2C7863">
        <w:rPr>
          <w:rFonts w:ascii="Times New Roman" w:hAnsi="Times New Roman"/>
          <w:sz w:val="28"/>
          <w:szCs w:val="28"/>
          <w:lang w:val="uk-UA"/>
        </w:rPr>
        <w:t xml:space="preserve">                 червень 2017 р.</w:t>
      </w:r>
    </w:p>
    <w:p w:rsidR="00496110" w:rsidRPr="00496110" w:rsidRDefault="00B24D90" w:rsidP="002C786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</w:t>
      </w:r>
      <w:r w:rsidR="00496110" w:rsidRPr="00496110">
        <w:rPr>
          <w:rFonts w:ascii="Times New Roman" w:eastAsia="Times New Roman" w:hAnsi="Times New Roman" w:cs="Times New Roman"/>
          <w:sz w:val="28"/>
          <w:szCs w:val="28"/>
          <w:lang w:val="uk-UA"/>
        </w:rPr>
        <w:t>. Здійснювати моніторинг стану проходження літньої оздоровчої кампанії у 201</w:t>
      </w:r>
      <w:r w:rsidR="00496110" w:rsidRPr="0049611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96110" w:rsidRPr="004961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році.  </w:t>
      </w:r>
    </w:p>
    <w:p w:rsidR="007866D8" w:rsidRPr="00E76F11" w:rsidRDefault="0055472D" w:rsidP="002C7863">
      <w:pPr>
        <w:spacing w:after="0" w:line="240" w:lineRule="auto"/>
        <w:ind w:left="5940" w:hanging="6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2C7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496110" w:rsidRPr="00E76F11">
        <w:rPr>
          <w:rFonts w:ascii="Times New Roman" w:eastAsia="Times New Roman" w:hAnsi="Times New Roman" w:cs="Times New Roman"/>
          <w:sz w:val="28"/>
          <w:szCs w:val="28"/>
        </w:rPr>
        <w:t>червень</w:t>
      </w:r>
      <w:proofErr w:type="spellEnd"/>
      <w:r w:rsidR="00496110" w:rsidRPr="00E76F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2C7863">
        <w:rPr>
          <w:rFonts w:ascii="Times New Roman" w:hAnsi="Times New Roman" w:cs="Times New Roman"/>
          <w:sz w:val="28"/>
          <w:szCs w:val="28"/>
          <w:lang w:val="uk-UA"/>
        </w:rPr>
        <w:t>7 р.</w:t>
      </w:r>
    </w:p>
    <w:p w:rsidR="00E76F11" w:rsidRPr="00E76F11" w:rsidRDefault="00B24D90" w:rsidP="00321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9.4</w:t>
      </w:r>
      <w:r w:rsidR="00E76F11" w:rsidRPr="00E76F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Узагальнювати звітну інформацію: </w:t>
      </w:r>
    </w:p>
    <w:p w:rsidR="00E76F11" w:rsidRPr="00E76F11" w:rsidRDefault="00B24D90" w:rsidP="003219FA">
      <w:pPr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76F11" w:rsidRPr="00E76F1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C7CF6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E76F11" w:rsidRPr="00E76F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6F11" w:rsidRPr="00E76F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кількість таборів з денним перебуванням, які планується відкрити на базі навчальних закладів; про кількість дітей (за категоріями), яких плануєть</w:t>
      </w:r>
      <w:r w:rsidR="00E76F11" w:rsidRPr="00E76F11">
        <w:rPr>
          <w:rFonts w:ascii="Times New Roman" w:hAnsi="Times New Roman" w:cs="Times New Roman"/>
          <w:sz w:val="28"/>
          <w:szCs w:val="28"/>
          <w:lang w:val="uk-UA"/>
        </w:rPr>
        <w:t xml:space="preserve">ся направити на </w:t>
      </w:r>
      <w:r w:rsidR="00E76F11" w:rsidRPr="00E76F1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відпочинок; про стан підготовчої роботи до проведення оздоровчої кампанії влітку 201</w:t>
      </w:r>
      <w:r w:rsidR="00E76F11" w:rsidRPr="00E76F11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E76F11" w:rsidRPr="00E76F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року. </w:t>
      </w:r>
    </w:p>
    <w:p w:rsidR="00E76F11" w:rsidRPr="00E76F11" w:rsidRDefault="0055472D" w:rsidP="002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0E39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березень-жовтень</w:t>
      </w:r>
    </w:p>
    <w:p w:rsidR="00E76F11" w:rsidRPr="00B24D90" w:rsidRDefault="007C7CF6" w:rsidP="002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9.4</w:t>
      </w:r>
      <w:r w:rsidR="00E76F11" w:rsidRPr="007C7CF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E76F11" w:rsidRPr="007C7C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6F11" w:rsidRPr="00B24D90">
        <w:rPr>
          <w:rFonts w:ascii="Times New Roman" w:eastAsia="Times New Roman" w:hAnsi="Times New Roman" w:cs="Times New Roman"/>
          <w:sz w:val="28"/>
          <w:szCs w:val="28"/>
          <w:lang w:val="uk-UA"/>
        </w:rPr>
        <w:t>Про хід літньої оздоровчої кампанії.</w:t>
      </w:r>
    </w:p>
    <w:p w:rsidR="00E76F11" w:rsidRPr="00B24D90" w:rsidRDefault="0055472D" w:rsidP="002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E76F11" w:rsidRPr="00B24D90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Термін: до</w:t>
      </w:r>
      <w:r w:rsidR="00E76F11" w:rsidRPr="00B24D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76F11" w:rsidRPr="00B24D90">
        <w:rPr>
          <w:rFonts w:ascii="Times New Roman" w:eastAsia="Times New Roman" w:hAnsi="Times New Roman" w:cs="Times New Roman"/>
          <w:sz w:val="28"/>
          <w:szCs w:val="28"/>
          <w:lang w:val="uk-UA"/>
        </w:rPr>
        <w:t>22 червня, 28 липня, 25 серпня, 26 вересня 201</w:t>
      </w:r>
      <w:r w:rsidR="00E76F11" w:rsidRPr="00B24D9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E76F11" w:rsidRPr="00B24D90" w:rsidRDefault="007C7CF6" w:rsidP="003219F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9.4</w:t>
      </w:r>
      <w:r w:rsidR="00B24D9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B24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F11" w:rsidRPr="00B24D90">
        <w:rPr>
          <w:rFonts w:ascii="Times New Roman" w:hAnsi="Times New Roman"/>
          <w:sz w:val="28"/>
          <w:szCs w:val="28"/>
          <w:lang w:val="uk-UA"/>
        </w:rPr>
        <w:t xml:space="preserve">Про підсумки оздоровлення та відпочинку влітку 2017 року. </w:t>
      </w:r>
    </w:p>
    <w:p w:rsidR="00943B5D" w:rsidRPr="002C7863" w:rsidRDefault="00E76F11" w:rsidP="002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4D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B24D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</w:t>
      </w:r>
      <w:r w:rsidRPr="00B24D90">
        <w:rPr>
          <w:rFonts w:ascii="Times New Roman" w:eastAsia="Times New Roman" w:hAnsi="Times New Roman" w:cs="Times New Roman"/>
          <w:sz w:val="28"/>
          <w:szCs w:val="28"/>
          <w:lang w:val="uk-UA"/>
        </w:rPr>
        <w:t>о 30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Pr="00B24D90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Pr="00B24D9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C7CF6">
        <w:rPr>
          <w:rFonts w:ascii="Times New Roman" w:hAnsi="Times New Roman" w:cs="Times New Roman"/>
          <w:sz w:val="28"/>
          <w:szCs w:val="28"/>
          <w:lang w:val="uk-UA"/>
        </w:rPr>
        <w:t xml:space="preserve"> 9.5</w:t>
      </w:r>
      <w:r w:rsidR="00943B5D" w:rsidRPr="00E76F11">
        <w:rPr>
          <w:rFonts w:ascii="Times New Roman" w:hAnsi="Times New Roman" w:cs="Times New Roman"/>
          <w:sz w:val="28"/>
          <w:szCs w:val="28"/>
          <w:lang w:val="uk-UA"/>
        </w:rPr>
        <w:t>. Провести нараду-семінар з питань організації відпочинку т</w:t>
      </w:r>
      <w:r w:rsidRPr="00E76F11">
        <w:rPr>
          <w:rFonts w:ascii="Times New Roman" w:hAnsi="Times New Roman" w:cs="Times New Roman"/>
          <w:sz w:val="28"/>
          <w:szCs w:val="28"/>
          <w:lang w:val="uk-UA"/>
        </w:rPr>
        <w:t>а оздоровлення дітей влітку 2017</w:t>
      </w:r>
      <w:r w:rsidR="00943B5D" w:rsidRPr="00E76F11">
        <w:rPr>
          <w:rFonts w:ascii="Times New Roman" w:hAnsi="Times New Roman" w:cs="Times New Roman"/>
          <w:sz w:val="28"/>
          <w:szCs w:val="28"/>
          <w:lang w:val="uk-UA"/>
        </w:rPr>
        <w:t xml:space="preserve"> року за участі представників служби у справах дітей,  </w:t>
      </w:r>
      <w:r w:rsidRPr="00E76F11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спеціалістів </w:t>
      </w:r>
      <w:proofErr w:type="spellStart"/>
      <w:r w:rsidRPr="00E76F11">
        <w:rPr>
          <w:rFonts w:ascii="Times New Roman" w:hAnsi="Times New Roman" w:cs="Times New Roman"/>
          <w:sz w:val="28"/>
          <w:szCs w:val="28"/>
          <w:lang w:val="uk-UA"/>
        </w:rPr>
        <w:t>Держпродспоживслу</w:t>
      </w:r>
      <w:r w:rsidRPr="0055472D">
        <w:rPr>
          <w:rFonts w:ascii="Times New Roman" w:hAnsi="Times New Roman" w:cs="Times New Roman"/>
          <w:sz w:val="28"/>
          <w:szCs w:val="28"/>
          <w:lang w:val="uk-UA"/>
        </w:rPr>
        <w:t>жби</w:t>
      </w:r>
      <w:proofErr w:type="spellEnd"/>
      <w:r w:rsidRPr="0055472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472D">
        <w:rPr>
          <w:rFonts w:ascii="Times New Roman" w:hAnsi="Times New Roman" w:cs="Times New Roman"/>
          <w:sz w:val="28"/>
          <w:szCs w:val="28"/>
          <w:lang w:val="uk-UA"/>
        </w:rPr>
        <w:t>Лозівському</w:t>
      </w:r>
      <w:proofErr w:type="spellEnd"/>
      <w:r w:rsidRPr="0055472D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943B5D" w:rsidRPr="0055472D">
        <w:rPr>
          <w:rFonts w:ascii="Times New Roman" w:hAnsi="Times New Roman" w:cs="Times New Roman"/>
          <w:sz w:val="28"/>
          <w:szCs w:val="28"/>
          <w:lang w:val="uk-UA"/>
        </w:rPr>
        <w:t>, праців</w:t>
      </w:r>
      <w:r w:rsidR="00225624" w:rsidRPr="0055472D">
        <w:rPr>
          <w:rFonts w:ascii="Times New Roman" w:hAnsi="Times New Roman" w:cs="Times New Roman"/>
          <w:sz w:val="28"/>
          <w:szCs w:val="28"/>
          <w:lang w:val="uk-UA"/>
        </w:rPr>
        <w:t>ників МН</w:t>
      </w:r>
      <w:r w:rsidR="00E82149" w:rsidRPr="0055472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43B5D" w:rsidRPr="0055472D">
        <w:rPr>
          <w:rFonts w:ascii="Times New Roman" w:hAnsi="Times New Roman" w:cs="Times New Roman"/>
          <w:sz w:val="28"/>
          <w:szCs w:val="28"/>
          <w:lang w:val="uk-UA"/>
        </w:rPr>
        <w:t xml:space="preserve"> України в</w:t>
      </w:r>
      <w:r w:rsidRPr="0055472D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Харківській області</w:t>
      </w:r>
      <w:r w:rsidRPr="00E76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B5D" w:rsidRPr="00E76F11">
        <w:rPr>
          <w:rFonts w:ascii="Times New Roman" w:hAnsi="Times New Roman" w:cs="Times New Roman"/>
          <w:sz w:val="28"/>
          <w:szCs w:val="28"/>
          <w:lang w:val="uk-UA"/>
        </w:rPr>
        <w:t xml:space="preserve"> для начальників дитячих закладів відпочинку з денним перебуванням.</w:t>
      </w:r>
    </w:p>
    <w:p w:rsidR="00943B5D" w:rsidRPr="00E76F11" w:rsidRDefault="00942A1B" w:rsidP="002C7863">
      <w:pPr>
        <w:spacing w:after="0" w:line="240" w:lineRule="auto"/>
        <w:ind w:left="5040" w:right="5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547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</w:t>
      </w:r>
      <w:r w:rsidR="00B24D90">
        <w:rPr>
          <w:rFonts w:ascii="Times New Roman" w:hAnsi="Times New Roman" w:cs="Times New Roman"/>
          <w:sz w:val="28"/>
          <w:szCs w:val="28"/>
          <w:lang w:val="uk-UA"/>
        </w:rPr>
        <w:t>о 01.05.2017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943B5D" w:rsidRPr="00DC7EB0" w:rsidRDefault="007C7CF6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9.6</w:t>
      </w:r>
      <w:r w:rsidR="00943B5D" w:rsidRPr="00DC7EB0">
        <w:rPr>
          <w:rFonts w:ascii="Times New Roman" w:hAnsi="Times New Roman" w:cs="Times New Roman"/>
          <w:sz w:val="28"/>
          <w:szCs w:val="28"/>
          <w:lang w:val="uk-UA"/>
        </w:rPr>
        <w:t>. Довести показники оздоровлення учнів, кошторис витрат по кожному дитячому закладу відпочинку з денним перебуванням до</w:t>
      </w:r>
      <w:r w:rsidR="002C7863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навчальних закладів</w:t>
      </w:r>
      <w:r w:rsidR="00943B5D" w:rsidRPr="00DC7E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5D" w:rsidRPr="00DC7EB0" w:rsidRDefault="00942A1B" w:rsidP="002C7863">
      <w:pPr>
        <w:spacing w:after="0" w:line="240" w:lineRule="auto"/>
        <w:ind w:right="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55472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C49E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C7EB0" w:rsidRPr="00DC7EB0">
        <w:rPr>
          <w:rFonts w:ascii="Times New Roman" w:hAnsi="Times New Roman" w:cs="Times New Roman"/>
          <w:sz w:val="28"/>
          <w:szCs w:val="28"/>
          <w:lang w:val="uk-UA"/>
        </w:rPr>
        <w:t xml:space="preserve"> 30.04. 2017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943B5D" w:rsidRPr="003C49E0" w:rsidRDefault="007C7CF6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9.7</w:t>
      </w:r>
      <w:r w:rsidR="003C49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3B5D" w:rsidRPr="003C49E0">
        <w:rPr>
          <w:rFonts w:ascii="Times New Roman" w:hAnsi="Times New Roman" w:cs="Times New Roman"/>
          <w:sz w:val="28"/>
          <w:szCs w:val="28"/>
          <w:lang w:val="uk-UA"/>
        </w:rPr>
        <w:t>Провести експертизу стану готовності навчальних закладів до оздоровчої кампанії, відповідно до протоколу вивчення стану готовності таборів відпочинку з денним перебуванням, які розташовані на базі закладів освіти ( Додаток № 4). Результати перевірки узагальнити довідкою.</w:t>
      </w:r>
    </w:p>
    <w:p w:rsidR="00943B5D" w:rsidRPr="003C49E0" w:rsidRDefault="00943B5D" w:rsidP="002C7863">
      <w:pPr>
        <w:spacing w:after="0" w:line="240" w:lineRule="auto"/>
        <w:ind w:right="5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9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C49E0">
        <w:rPr>
          <w:rFonts w:ascii="Times New Roman" w:hAnsi="Times New Roman" w:cs="Times New Roman"/>
          <w:sz w:val="28"/>
          <w:szCs w:val="28"/>
          <w:lang w:val="uk-UA"/>
        </w:rPr>
        <w:t xml:space="preserve">    До 24.05.2017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943B5D" w:rsidRPr="003C49E0" w:rsidRDefault="00943B5D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9E0">
        <w:rPr>
          <w:rFonts w:ascii="Times New Roman" w:hAnsi="Times New Roman" w:cs="Times New Roman"/>
          <w:sz w:val="28"/>
          <w:szCs w:val="28"/>
          <w:lang w:val="uk-UA"/>
        </w:rPr>
        <w:lastRenderedPageBreak/>
        <w:t>10. Технологу дитячого харчування</w:t>
      </w:r>
      <w:r w:rsidR="003C49E0" w:rsidRPr="003C49E0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організації харчування </w:t>
      </w:r>
      <w:r w:rsidRPr="003C49E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освіти, молоді та спорту </w:t>
      </w:r>
      <w:proofErr w:type="spellStart"/>
      <w:r w:rsidRPr="003C49E0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3C49E0">
        <w:rPr>
          <w:rFonts w:ascii="Times New Roman" w:hAnsi="Times New Roman" w:cs="Times New Roman"/>
          <w:sz w:val="28"/>
          <w:szCs w:val="28"/>
          <w:lang w:val="uk-UA"/>
        </w:rPr>
        <w:t xml:space="preserve"> районно</w:t>
      </w:r>
      <w:r w:rsidR="003C49E0" w:rsidRPr="003C49E0">
        <w:rPr>
          <w:rFonts w:ascii="Times New Roman" w:hAnsi="Times New Roman" w:cs="Times New Roman"/>
          <w:sz w:val="28"/>
          <w:szCs w:val="28"/>
          <w:lang w:val="uk-UA"/>
        </w:rPr>
        <w:t xml:space="preserve">ї державної адміністрації </w:t>
      </w:r>
      <w:proofErr w:type="spellStart"/>
      <w:r w:rsidR="003C49E0" w:rsidRPr="003C49E0">
        <w:rPr>
          <w:rFonts w:ascii="Times New Roman" w:hAnsi="Times New Roman" w:cs="Times New Roman"/>
          <w:sz w:val="28"/>
          <w:szCs w:val="28"/>
          <w:lang w:val="uk-UA"/>
        </w:rPr>
        <w:t>Петряєвій</w:t>
      </w:r>
      <w:proofErr w:type="spellEnd"/>
      <w:r w:rsidR="003C49E0" w:rsidRPr="003C49E0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  <w:r w:rsidRPr="003C49E0">
        <w:rPr>
          <w:rFonts w:ascii="Times New Roman" w:hAnsi="Times New Roman" w:cs="Times New Roman"/>
          <w:sz w:val="28"/>
          <w:szCs w:val="28"/>
          <w:lang w:val="uk-UA"/>
        </w:rPr>
        <w:t xml:space="preserve"> скласти приблизне  десятиденне меню харчування дітей у таборах ві</w:t>
      </w:r>
      <w:r w:rsidR="003C49E0" w:rsidRPr="003C49E0">
        <w:rPr>
          <w:rFonts w:ascii="Times New Roman" w:hAnsi="Times New Roman" w:cs="Times New Roman"/>
          <w:sz w:val="28"/>
          <w:szCs w:val="28"/>
          <w:lang w:val="uk-UA"/>
        </w:rPr>
        <w:t>дпочинку з денним перебуванням.</w:t>
      </w:r>
    </w:p>
    <w:p w:rsidR="00943B5D" w:rsidRPr="003C49E0" w:rsidRDefault="00942A1B" w:rsidP="002C7863">
      <w:pPr>
        <w:spacing w:after="0" w:line="240" w:lineRule="auto"/>
        <w:ind w:left="5040" w:right="5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C49E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943B5D" w:rsidRPr="003C49E0">
        <w:rPr>
          <w:rFonts w:ascii="Times New Roman" w:hAnsi="Times New Roman" w:cs="Times New Roman"/>
          <w:sz w:val="28"/>
          <w:szCs w:val="28"/>
          <w:lang w:val="uk-UA"/>
        </w:rPr>
        <w:t>о 30.04</w:t>
      </w:r>
      <w:r w:rsidR="003C49E0">
        <w:rPr>
          <w:rFonts w:ascii="Times New Roman" w:hAnsi="Times New Roman" w:cs="Times New Roman"/>
          <w:sz w:val="28"/>
          <w:szCs w:val="28"/>
          <w:lang w:val="uk-UA"/>
        </w:rPr>
        <w:t>.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943B5D" w:rsidRPr="003C49E0" w:rsidRDefault="00DC7EB0" w:rsidP="003219FA">
      <w:pPr>
        <w:tabs>
          <w:tab w:val="left" w:pos="5880"/>
        </w:tabs>
        <w:spacing w:line="24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9E0">
        <w:rPr>
          <w:rFonts w:ascii="Times New Roman" w:hAnsi="Times New Roman" w:cs="Times New Roman"/>
          <w:sz w:val="28"/>
          <w:szCs w:val="28"/>
          <w:lang w:val="uk-UA"/>
        </w:rPr>
        <w:t xml:space="preserve">11. Директору будинку дитячої творчості Тихій С.Ф. </w:t>
      </w:r>
      <w:r w:rsidR="00943B5D" w:rsidRPr="003C49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6929" w:rsidRPr="00006929" w:rsidRDefault="003C49E0" w:rsidP="002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06929" w:rsidRPr="000069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06929" w:rsidRPr="0000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6929" w:rsidRPr="0000692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06929" w:rsidRPr="00006929">
        <w:rPr>
          <w:rFonts w:ascii="Times New Roman" w:eastAsia="Times New Roman" w:hAnsi="Times New Roman" w:cs="Times New Roman"/>
          <w:sz w:val="28"/>
          <w:szCs w:val="28"/>
          <w:lang w:val="uk-UA"/>
        </w:rPr>
        <w:t>адавати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постійну </w:t>
      </w:r>
      <w:r w:rsidR="00006929" w:rsidRPr="000069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загальноосвітніх навчальних закладів</w:t>
      </w:r>
      <w:r w:rsidR="00006929" w:rsidRPr="00006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929" w:rsidRPr="00006929">
        <w:rPr>
          <w:rFonts w:ascii="Times New Roman" w:eastAsia="Times New Roman" w:hAnsi="Times New Roman" w:cs="Times New Roman"/>
          <w:sz w:val="28"/>
          <w:szCs w:val="28"/>
          <w:lang w:val="uk-UA"/>
        </w:rPr>
        <w:t>в організації змістовного відпочинку та дозвілля дітей під час проведення оздоровчої кампанії.</w:t>
      </w:r>
    </w:p>
    <w:p w:rsidR="00006929" w:rsidRPr="003C49E0" w:rsidRDefault="0055472D" w:rsidP="003219FA">
      <w:pPr>
        <w:spacing w:line="240" w:lineRule="auto"/>
        <w:ind w:left="5245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006929" w:rsidRPr="00006929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Термін: червень 201</w:t>
      </w:r>
      <w:r w:rsidR="00006929" w:rsidRPr="0000692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06929" w:rsidRPr="003C49E0" w:rsidRDefault="003C49E0" w:rsidP="002C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</w:t>
      </w:r>
      <w:r w:rsidR="00006929" w:rsidRPr="003C49E0">
        <w:rPr>
          <w:rFonts w:ascii="Times New Roman" w:eastAsia="Times New Roman" w:hAnsi="Times New Roman" w:cs="Times New Roman"/>
          <w:sz w:val="28"/>
          <w:szCs w:val="28"/>
          <w:lang w:val="uk-UA"/>
        </w:rPr>
        <w:t>. Скласти плани роботи</w:t>
      </w:r>
      <w:r w:rsidR="00006929" w:rsidRPr="003C49E0">
        <w:rPr>
          <w:rFonts w:ascii="Times New Roman" w:hAnsi="Times New Roman" w:cs="Times New Roman"/>
          <w:sz w:val="28"/>
          <w:szCs w:val="28"/>
          <w:lang w:val="uk-UA"/>
        </w:rPr>
        <w:t xml:space="preserve"> спільних заходів  з таборами відпочинку </w:t>
      </w:r>
      <w:r w:rsidR="00006929" w:rsidRPr="003C4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літній період та надати їх </w:t>
      </w:r>
      <w:r w:rsidR="00006929" w:rsidRPr="003C49E0">
        <w:rPr>
          <w:rFonts w:ascii="Times New Roman" w:hAnsi="Times New Roman" w:cs="Times New Roman"/>
          <w:sz w:val="28"/>
          <w:szCs w:val="28"/>
          <w:lang w:val="uk-UA"/>
        </w:rPr>
        <w:t xml:space="preserve">до управління освіти, молоді та спорту. </w:t>
      </w:r>
    </w:p>
    <w:p w:rsidR="00006929" w:rsidRPr="003C49E0" w:rsidRDefault="00006929" w:rsidP="002C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9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3C49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C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86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9E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3C4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3C49E0">
        <w:rPr>
          <w:rFonts w:ascii="Times New Roman" w:hAnsi="Times New Roman" w:cs="Times New Roman"/>
          <w:sz w:val="28"/>
          <w:szCs w:val="28"/>
          <w:lang w:val="uk-UA"/>
        </w:rPr>
        <w:t>20.04.</w:t>
      </w:r>
      <w:r w:rsidRPr="003C49E0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Pr="003C49E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C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A1B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943B5D" w:rsidRPr="00942A1B" w:rsidRDefault="00942A1B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A1B">
        <w:rPr>
          <w:rFonts w:ascii="Times New Roman" w:hAnsi="Times New Roman" w:cs="Times New Roman"/>
          <w:sz w:val="28"/>
          <w:szCs w:val="28"/>
          <w:lang w:val="uk-UA"/>
        </w:rPr>
        <w:t>11.3</w:t>
      </w:r>
      <w:r w:rsidR="00943B5D" w:rsidRPr="00942A1B">
        <w:rPr>
          <w:rFonts w:ascii="Times New Roman" w:hAnsi="Times New Roman" w:cs="Times New Roman"/>
          <w:sz w:val="28"/>
          <w:szCs w:val="28"/>
          <w:lang w:val="uk-UA"/>
        </w:rPr>
        <w:t xml:space="preserve">. Розробити, затвердити та довести до відома начальників таборів відпочинку </w:t>
      </w:r>
      <w:r w:rsidRPr="00942A1B">
        <w:rPr>
          <w:rFonts w:ascii="Times New Roman" w:hAnsi="Times New Roman" w:cs="Times New Roman"/>
          <w:sz w:val="28"/>
          <w:szCs w:val="28"/>
          <w:lang w:val="uk-UA"/>
        </w:rPr>
        <w:t xml:space="preserve">спільний план виховних заходів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БДЮТ</w:t>
      </w:r>
      <w:r w:rsidR="00943B5D" w:rsidRPr="00942A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2A1B" w:rsidRDefault="00942A1B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5547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До 24.05.2017 р.</w:t>
      </w:r>
    </w:p>
    <w:p w:rsidR="00943B5D" w:rsidRPr="00942A1B" w:rsidRDefault="00943B5D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A1B">
        <w:rPr>
          <w:rFonts w:ascii="Times New Roman" w:hAnsi="Times New Roman" w:cs="Times New Roman"/>
          <w:sz w:val="28"/>
          <w:szCs w:val="28"/>
          <w:lang w:val="uk-UA"/>
        </w:rPr>
        <w:t xml:space="preserve">12. Головному бухгалтеру управлінню  освіти, молоді та спорту </w:t>
      </w:r>
      <w:proofErr w:type="spellStart"/>
      <w:r w:rsidRPr="00942A1B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942A1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</w:t>
      </w:r>
      <w:r w:rsidR="00942A1B" w:rsidRPr="00942A1B">
        <w:rPr>
          <w:rFonts w:ascii="Times New Roman" w:hAnsi="Times New Roman" w:cs="Times New Roman"/>
          <w:sz w:val="28"/>
          <w:szCs w:val="28"/>
          <w:lang w:val="uk-UA"/>
        </w:rPr>
        <w:t xml:space="preserve">ої адміністрації  </w:t>
      </w:r>
      <w:proofErr w:type="spellStart"/>
      <w:r w:rsidR="00942A1B" w:rsidRPr="00942A1B">
        <w:rPr>
          <w:rFonts w:ascii="Times New Roman" w:hAnsi="Times New Roman" w:cs="Times New Roman"/>
          <w:sz w:val="28"/>
          <w:szCs w:val="28"/>
          <w:lang w:val="uk-UA"/>
        </w:rPr>
        <w:t>Кортяк</w:t>
      </w:r>
      <w:proofErr w:type="spellEnd"/>
      <w:r w:rsidR="00942A1B" w:rsidRPr="00942A1B">
        <w:rPr>
          <w:rFonts w:ascii="Times New Roman" w:hAnsi="Times New Roman" w:cs="Times New Roman"/>
          <w:sz w:val="28"/>
          <w:szCs w:val="28"/>
          <w:lang w:val="uk-UA"/>
        </w:rPr>
        <w:t xml:space="preserve"> Т.В</w:t>
      </w:r>
      <w:r w:rsidRPr="00942A1B">
        <w:rPr>
          <w:rFonts w:ascii="Times New Roman" w:hAnsi="Times New Roman" w:cs="Times New Roman"/>
          <w:sz w:val="28"/>
          <w:szCs w:val="28"/>
          <w:lang w:val="uk-UA"/>
        </w:rPr>
        <w:t>.  взяти під особливий контроль фінансування організаційних заходів по підготовці таборів відп</w:t>
      </w:r>
      <w:r w:rsidR="002C7863">
        <w:rPr>
          <w:rFonts w:ascii="Times New Roman" w:hAnsi="Times New Roman" w:cs="Times New Roman"/>
          <w:sz w:val="28"/>
          <w:szCs w:val="28"/>
          <w:lang w:val="uk-UA"/>
        </w:rPr>
        <w:t>очинку до своєчасного відкриття.</w:t>
      </w:r>
      <w:r w:rsidR="00A20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2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3B5D" w:rsidRPr="00930233" w:rsidRDefault="00943B5D" w:rsidP="002C7863">
      <w:pPr>
        <w:spacing w:after="0" w:line="240" w:lineRule="auto"/>
        <w:ind w:left="5040" w:right="5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2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42A1B" w:rsidRPr="0093023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547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19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2A1B" w:rsidRPr="00930233">
        <w:rPr>
          <w:rFonts w:ascii="Times New Roman" w:hAnsi="Times New Roman" w:cs="Times New Roman"/>
          <w:sz w:val="28"/>
          <w:szCs w:val="28"/>
          <w:lang w:val="uk-UA"/>
        </w:rPr>
        <w:t xml:space="preserve"> До 30.05. 2017 р.</w:t>
      </w:r>
    </w:p>
    <w:p w:rsidR="00943B5D" w:rsidRPr="00930233" w:rsidRDefault="00930233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233">
        <w:rPr>
          <w:rFonts w:ascii="Times New Roman" w:hAnsi="Times New Roman" w:cs="Times New Roman"/>
          <w:sz w:val="28"/>
          <w:szCs w:val="28"/>
          <w:lang w:val="uk-UA"/>
        </w:rPr>
        <w:t>13. Е</w:t>
      </w:r>
      <w:r w:rsidR="00943B5D" w:rsidRPr="00930233">
        <w:rPr>
          <w:rFonts w:ascii="Times New Roman" w:hAnsi="Times New Roman" w:cs="Times New Roman"/>
          <w:sz w:val="28"/>
          <w:szCs w:val="28"/>
          <w:lang w:val="uk-UA"/>
        </w:rPr>
        <w:t xml:space="preserve">кономісту управлінню  освіти, молоді та спорту </w:t>
      </w:r>
      <w:proofErr w:type="spellStart"/>
      <w:r w:rsidR="00943B5D" w:rsidRPr="00930233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="00943B5D" w:rsidRPr="0093023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</w:t>
      </w:r>
      <w:r w:rsidRPr="0093023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Малишевій О.М. </w:t>
      </w:r>
      <w:r w:rsidR="00943B5D" w:rsidRPr="00930233">
        <w:rPr>
          <w:rFonts w:ascii="Times New Roman" w:hAnsi="Times New Roman" w:cs="Times New Roman"/>
          <w:sz w:val="28"/>
          <w:szCs w:val="28"/>
          <w:lang w:val="uk-UA"/>
        </w:rPr>
        <w:t xml:space="preserve"> скласти кошторис витрат по кожному дитячому закладу відпочинку з денним перебуванням, з обов’язковим врахуванням  харчування</w:t>
      </w:r>
      <w:r w:rsidR="008F02F6">
        <w:rPr>
          <w:rFonts w:ascii="Times New Roman" w:hAnsi="Times New Roman" w:cs="Times New Roman"/>
          <w:sz w:val="28"/>
          <w:szCs w:val="28"/>
          <w:lang w:val="uk-UA"/>
        </w:rPr>
        <w:t xml:space="preserve"> дітей пільгових категорій.</w:t>
      </w:r>
    </w:p>
    <w:p w:rsidR="00943B5D" w:rsidRPr="00930233" w:rsidRDefault="002C7863" w:rsidP="002C7863">
      <w:pPr>
        <w:spacing w:after="0" w:line="240" w:lineRule="auto"/>
        <w:ind w:right="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942A1B" w:rsidRPr="00930233">
        <w:rPr>
          <w:rFonts w:ascii="Times New Roman" w:hAnsi="Times New Roman" w:cs="Times New Roman"/>
          <w:sz w:val="28"/>
          <w:szCs w:val="28"/>
          <w:lang w:val="uk-UA"/>
        </w:rPr>
        <w:t xml:space="preserve">До 25.03. 2017 р. </w:t>
      </w:r>
    </w:p>
    <w:p w:rsidR="00943B5D" w:rsidRPr="00A20A9D" w:rsidRDefault="00943B5D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A9D">
        <w:rPr>
          <w:rFonts w:ascii="Times New Roman" w:hAnsi="Times New Roman" w:cs="Times New Roman"/>
          <w:sz w:val="28"/>
          <w:szCs w:val="28"/>
          <w:lang w:val="uk-UA"/>
        </w:rPr>
        <w:t xml:space="preserve">14. Начальнику  господарчої групи управління  освіти, молоді та спорту </w:t>
      </w:r>
      <w:proofErr w:type="spellStart"/>
      <w:r w:rsidRPr="00A20A9D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A20A9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</w:t>
      </w:r>
      <w:proofErr w:type="spellStart"/>
      <w:r w:rsidRPr="00A20A9D">
        <w:rPr>
          <w:rFonts w:ascii="Times New Roman" w:hAnsi="Times New Roman" w:cs="Times New Roman"/>
          <w:sz w:val="28"/>
          <w:szCs w:val="28"/>
          <w:lang w:val="uk-UA"/>
        </w:rPr>
        <w:t>Сапецьких</w:t>
      </w:r>
      <w:proofErr w:type="spellEnd"/>
      <w:r w:rsidRPr="00A20A9D">
        <w:rPr>
          <w:rFonts w:ascii="Times New Roman" w:hAnsi="Times New Roman" w:cs="Times New Roman"/>
          <w:sz w:val="28"/>
          <w:szCs w:val="28"/>
          <w:lang w:val="uk-UA"/>
        </w:rPr>
        <w:t xml:space="preserve"> О.Є. взяти під контроль зміцнення та поповнення матеріально-технічної бази закладів освіти, де планується відкриття таборів відпочинку з денним перебуванням</w:t>
      </w:r>
      <w:r w:rsidR="002C7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0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3B5D" w:rsidRPr="00A20A9D" w:rsidRDefault="00A20A9D" w:rsidP="002C7863">
      <w:pPr>
        <w:spacing w:after="0" w:line="240" w:lineRule="auto"/>
        <w:ind w:left="5040" w:right="5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До 30.05.2017 р. </w:t>
      </w:r>
    </w:p>
    <w:p w:rsidR="00A20A9D" w:rsidRDefault="00943B5D" w:rsidP="002C7863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A9D">
        <w:rPr>
          <w:rFonts w:ascii="Times New Roman" w:hAnsi="Times New Roman" w:cs="Times New Roman"/>
          <w:sz w:val="28"/>
          <w:szCs w:val="28"/>
          <w:lang w:val="uk-UA"/>
        </w:rPr>
        <w:t xml:space="preserve">15. Інженеру з техніки безпеки </w:t>
      </w:r>
      <w:proofErr w:type="spellStart"/>
      <w:r w:rsidRPr="00A20A9D">
        <w:rPr>
          <w:rFonts w:ascii="Times New Roman" w:hAnsi="Times New Roman" w:cs="Times New Roman"/>
          <w:sz w:val="28"/>
          <w:szCs w:val="28"/>
          <w:lang w:val="uk-UA"/>
        </w:rPr>
        <w:t>Неретіну</w:t>
      </w:r>
      <w:proofErr w:type="spellEnd"/>
      <w:r w:rsidRPr="00A20A9D">
        <w:rPr>
          <w:rFonts w:ascii="Times New Roman" w:hAnsi="Times New Roman" w:cs="Times New Roman"/>
          <w:sz w:val="28"/>
          <w:szCs w:val="28"/>
          <w:lang w:val="uk-UA"/>
        </w:rPr>
        <w:t xml:space="preserve"> О.М. надати керівникам закладів освіти практичну допомогу щодо виконання приписів санітарно-епідеміологічної станції та рятувальної служби для забезпечення роботи таборів відпочинку при загальноосвітніх навчальних закладах.</w:t>
      </w:r>
    </w:p>
    <w:p w:rsidR="00943B5D" w:rsidRPr="002C7863" w:rsidRDefault="00943B5D" w:rsidP="002C7863">
      <w:pPr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A9D">
        <w:rPr>
          <w:rFonts w:ascii="Times New Roman" w:hAnsi="Times New Roman" w:cs="Times New Roman"/>
          <w:sz w:val="28"/>
          <w:szCs w:val="28"/>
          <w:lang w:val="uk-UA"/>
        </w:rPr>
        <w:t xml:space="preserve">16. Контроль за виконанням даного наказу залишаю за собою. </w:t>
      </w:r>
    </w:p>
    <w:p w:rsidR="00943B5D" w:rsidRDefault="00A20A9D" w:rsidP="00943B5D">
      <w:pPr>
        <w:tabs>
          <w:tab w:val="left" w:pos="702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0A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</w:t>
      </w:r>
      <w:r w:rsidR="00943B5D" w:rsidRPr="00A20A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 </w:t>
      </w:r>
      <w:r w:rsidR="00943B5D" w:rsidRPr="00A20A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Pr="00A20A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="00943B5D" w:rsidRPr="00A20A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="00943B5D" w:rsidRPr="00A20A9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43B5D" w:rsidRPr="00A20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943B5D" w:rsidRPr="00A20A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В.І. Бойко </w:t>
      </w:r>
    </w:p>
    <w:p w:rsidR="00DA1A6F" w:rsidRPr="00A20A9D" w:rsidRDefault="00DA1A6F" w:rsidP="00943B5D">
      <w:pPr>
        <w:tabs>
          <w:tab w:val="left" w:pos="702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3B5D" w:rsidRPr="00DA1A6F" w:rsidRDefault="00DA1A6F" w:rsidP="00DA1A6F">
      <w:pPr>
        <w:tabs>
          <w:tab w:val="left" w:pos="7020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1A6F">
        <w:rPr>
          <w:rFonts w:ascii="Times New Roman" w:hAnsi="Times New Roman" w:cs="Times New Roman"/>
          <w:bCs/>
          <w:sz w:val="24"/>
          <w:szCs w:val="24"/>
          <w:lang w:val="uk-UA"/>
        </w:rPr>
        <w:t>Візи</w:t>
      </w:r>
    </w:p>
    <w:p w:rsidR="00DA1A6F" w:rsidRPr="00DA1A6F" w:rsidRDefault="00DA1A6F" w:rsidP="00DA1A6F">
      <w:pPr>
        <w:tabs>
          <w:tab w:val="left" w:pos="7020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DA1A6F">
        <w:rPr>
          <w:rFonts w:ascii="Times New Roman" w:hAnsi="Times New Roman" w:cs="Times New Roman"/>
          <w:bCs/>
          <w:sz w:val="24"/>
          <w:szCs w:val="24"/>
          <w:lang w:val="uk-UA"/>
        </w:rPr>
        <w:t>Міненко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1A6F">
        <w:rPr>
          <w:rFonts w:ascii="Times New Roman" w:hAnsi="Times New Roman" w:cs="Times New Roman"/>
          <w:bCs/>
          <w:sz w:val="24"/>
          <w:szCs w:val="24"/>
          <w:lang w:val="uk-UA"/>
        </w:rPr>
        <w:t>Д.В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A1A6F" w:rsidRPr="00DA1A6F" w:rsidRDefault="00DA1A6F" w:rsidP="00DA1A6F">
      <w:pPr>
        <w:tabs>
          <w:tab w:val="left" w:pos="7020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1A6F">
        <w:rPr>
          <w:rFonts w:ascii="Times New Roman" w:hAnsi="Times New Roman" w:cs="Times New Roman"/>
          <w:bCs/>
          <w:sz w:val="24"/>
          <w:szCs w:val="24"/>
          <w:lang w:val="uk-UA"/>
        </w:rPr>
        <w:t>Микитенко І.А.</w:t>
      </w:r>
    </w:p>
    <w:p w:rsidR="00DA1A6F" w:rsidRPr="00DA1A6F" w:rsidRDefault="00DA1A6F" w:rsidP="00DA1A6F">
      <w:pPr>
        <w:tabs>
          <w:tab w:val="left" w:pos="7020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DA1A6F">
        <w:rPr>
          <w:rFonts w:ascii="Times New Roman" w:hAnsi="Times New Roman" w:cs="Times New Roman"/>
          <w:bCs/>
          <w:sz w:val="24"/>
          <w:szCs w:val="24"/>
          <w:lang w:val="uk-UA"/>
        </w:rPr>
        <w:t>Букіна</w:t>
      </w:r>
      <w:proofErr w:type="spellEnd"/>
      <w:r w:rsidRPr="00DA1A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Н.Г. </w:t>
      </w:r>
    </w:p>
    <w:p w:rsidR="00943B5D" w:rsidRDefault="00943B5D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Pr="00DB706A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844635" w:rsidRPr="00FC1B71" w:rsidRDefault="00844635" w:rsidP="00844635">
      <w:pPr>
        <w:spacing w:after="100" w:afterAutospacing="1" w:line="240" w:lineRule="atLeast"/>
        <w:ind w:right="5525"/>
        <w:jc w:val="both"/>
        <w:rPr>
          <w:rFonts w:ascii="Times New Roman" w:hAnsi="Times New Roman"/>
          <w:sz w:val="28"/>
          <w:szCs w:val="28"/>
          <w:lang w:val="uk-UA"/>
        </w:rPr>
      </w:pPr>
      <w:r w:rsidRPr="00FC1B71"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tbl>
      <w:tblPr>
        <w:tblW w:w="6840" w:type="dxa"/>
        <w:tblInd w:w="-792" w:type="dxa"/>
        <w:tblLayout w:type="fixed"/>
        <w:tblLook w:val="01E0"/>
      </w:tblPr>
      <w:tblGrid>
        <w:gridCol w:w="3960"/>
        <w:gridCol w:w="2880"/>
      </w:tblGrid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Васюта Л.О.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Карпека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Душко В.А.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Кутя Ю.М.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Заруба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Кікіньова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І.В. 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Артеменко І.В. 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Шукалюков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Ю.Л.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Бруславець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Дмітрієва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Вербицька Л.К.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447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Кобиляцька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Редька О.І.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Шмаріна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М</w:t>
            </w: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Харибін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К.А. 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403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Ждане</w:t>
            </w: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Євсюченко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Ю.М.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Матвеєва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</w:t>
            </w:r>
          </w:p>
        </w:tc>
      </w:tr>
      <w:tr w:rsidR="00844635" w:rsidRPr="00FC1B71" w:rsidTr="00930233">
        <w:trPr>
          <w:trHeight w:val="316"/>
        </w:trPr>
        <w:tc>
          <w:tcPr>
            <w:tcW w:w="3960" w:type="dxa"/>
          </w:tcPr>
          <w:p w:rsidR="00844635" w:rsidRPr="00FC1B71" w:rsidRDefault="00844635" w:rsidP="00930233">
            <w:pPr>
              <w:spacing w:after="100" w:afterAutospacing="1" w:line="240" w:lineRule="auto"/>
              <w:ind w:left="792" w:right="-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>Чижкова-Потейчук</w:t>
            </w:r>
            <w:proofErr w:type="spellEnd"/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О.О.</w:t>
            </w:r>
          </w:p>
        </w:tc>
        <w:tc>
          <w:tcPr>
            <w:tcW w:w="2880" w:type="dxa"/>
          </w:tcPr>
          <w:p w:rsidR="00844635" w:rsidRPr="00FC1B71" w:rsidRDefault="00844635" w:rsidP="00930233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__________</w:t>
            </w:r>
          </w:p>
        </w:tc>
      </w:tr>
    </w:tbl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Default="007D63B6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03BD3" w:rsidRDefault="00103BD3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103BD3" w:rsidRPr="00DB706A" w:rsidRDefault="00103BD3" w:rsidP="00943B5D">
      <w:pPr>
        <w:tabs>
          <w:tab w:val="left" w:pos="702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Pr="007D63B6" w:rsidRDefault="007D63B6" w:rsidP="007D63B6">
      <w:pPr>
        <w:spacing w:after="0" w:line="240" w:lineRule="atLeast"/>
        <w:ind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7D63B6" w:rsidRPr="007D63B6" w:rsidRDefault="007D63B6" w:rsidP="007D63B6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освіти,молоді та спорту</w:t>
      </w:r>
    </w:p>
    <w:p w:rsidR="007D63B6" w:rsidRPr="007D63B6" w:rsidRDefault="007D63B6" w:rsidP="007D63B6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63B6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7D63B6" w:rsidRPr="007D63B6" w:rsidRDefault="007D63B6" w:rsidP="007D63B6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16.03.2017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lang w:val="uk-UA"/>
        </w:rPr>
        <w:t>135</w:t>
      </w:r>
    </w:p>
    <w:p w:rsidR="007D63B6" w:rsidRPr="007D63B6" w:rsidRDefault="007D63B6" w:rsidP="005E7A48">
      <w:pPr>
        <w:spacing w:after="0" w:line="36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7D63B6" w:rsidRPr="007D63B6" w:rsidRDefault="007D63B6" w:rsidP="005E7A48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оперативної групи з питань координації оздоровлення </w:t>
      </w:r>
    </w:p>
    <w:p w:rsidR="007D63B6" w:rsidRPr="007D63B6" w:rsidRDefault="007D63B6" w:rsidP="005E7A48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 та підлітків в закладах освіти </w:t>
      </w:r>
      <w:proofErr w:type="spellStart"/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>Лозівського</w:t>
      </w:r>
      <w:proofErr w:type="spellEnd"/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7D63B6" w:rsidRPr="007D63B6" w:rsidRDefault="007D63B6" w:rsidP="005E7A48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>влітку 201</w:t>
      </w:r>
      <w:r w:rsidR="0032663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D63B6" w:rsidRPr="007D63B6" w:rsidRDefault="007D63B6" w:rsidP="005E7A48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92"/>
        <w:gridCol w:w="4543"/>
        <w:gridCol w:w="4566"/>
      </w:tblGrid>
      <w:tr w:rsidR="007D63B6" w:rsidRPr="007D63B6" w:rsidTr="00930233">
        <w:tc>
          <w:tcPr>
            <w:tcW w:w="392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43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Вікторія Іванівна </w:t>
            </w:r>
          </w:p>
          <w:p w:rsidR="007D63B6" w:rsidRPr="007D63B6" w:rsidRDefault="005E7A48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</w:p>
          <w:p w:rsidR="005E7A48" w:rsidRDefault="005E7A48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0233" w:rsidRPr="007D63B6" w:rsidRDefault="00930233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5E7A48">
            <w:pPr>
              <w:spacing w:after="0" w:line="360" w:lineRule="auto"/>
              <w:ind w:left="-1101"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2222.    2. 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Букіна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Геннадіївна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відділу молоді та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спорту управління</w:t>
            </w:r>
          </w:p>
        </w:tc>
        <w:tc>
          <w:tcPr>
            <w:tcW w:w="4566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за координацію роботи 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організації відпочинку та оздоровлення дітей району</w:t>
            </w:r>
          </w:p>
          <w:p w:rsidR="007D63B6" w:rsidRPr="007D63B6" w:rsidRDefault="007D63B6" w:rsidP="005E7A48">
            <w:pPr>
              <w:spacing w:after="0" w:line="360" w:lineRule="auto"/>
              <w:ind w:left="-4935"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7D63B6" w:rsidRPr="007D63B6" w:rsidRDefault="007D63B6" w:rsidP="00930233">
            <w:pPr>
              <w:spacing w:after="0" w:line="360" w:lineRule="auto"/>
              <w:ind w:right="-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за систематизацію звітної та основної документації таборів відпочинку</w:t>
            </w:r>
          </w:p>
        </w:tc>
      </w:tr>
      <w:tr w:rsidR="007D63B6" w:rsidRPr="007D63B6" w:rsidTr="00930233">
        <w:tc>
          <w:tcPr>
            <w:tcW w:w="392" w:type="dxa"/>
          </w:tcPr>
          <w:p w:rsidR="007D63B6" w:rsidRPr="00930233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43" w:type="dxa"/>
          </w:tcPr>
          <w:p w:rsidR="007D63B6" w:rsidRPr="00930233" w:rsidRDefault="00930233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Воліченко</w:t>
            </w:r>
            <w:proofErr w:type="spellEnd"/>
            <w:r w:rsidRPr="0093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Олександрівна </w:t>
            </w:r>
          </w:p>
          <w:p w:rsidR="007D63B6" w:rsidRPr="00930233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РНМК</w:t>
            </w:r>
          </w:p>
          <w:p w:rsidR="007D63B6" w:rsidRPr="00930233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6" w:type="dxa"/>
          </w:tcPr>
          <w:p w:rsidR="007D63B6" w:rsidRPr="00930233" w:rsidRDefault="007D63B6" w:rsidP="00930233">
            <w:pPr>
              <w:tabs>
                <w:tab w:val="left" w:pos="5880"/>
              </w:tabs>
              <w:spacing w:after="0" w:line="360" w:lineRule="auto"/>
              <w:ind w:right="-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за надання методичної допомоги з  питань організації виховної роботи в таборах відпочинку</w:t>
            </w:r>
          </w:p>
        </w:tc>
      </w:tr>
      <w:tr w:rsidR="007D63B6" w:rsidRPr="007D63B6" w:rsidTr="00930233">
        <w:tc>
          <w:tcPr>
            <w:tcW w:w="392" w:type="dxa"/>
          </w:tcPr>
          <w:p w:rsidR="007D63B6" w:rsidRPr="00930233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43" w:type="dxa"/>
          </w:tcPr>
          <w:p w:rsidR="007D63B6" w:rsidRPr="00930233" w:rsidRDefault="00930233" w:rsidP="00930233">
            <w:pPr>
              <w:spacing w:after="0" w:line="360" w:lineRule="auto"/>
              <w:ind w:right="-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Малишева Ольга Миколаївна </w:t>
            </w:r>
            <w:r w:rsidR="007D63B6" w:rsidRPr="0093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 відділу освіти</w:t>
            </w:r>
          </w:p>
        </w:tc>
        <w:tc>
          <w:tcPr>
            <w:tcW w:w="4566" w:type="dxa"/>
          </w:tcPr>
          <w:p w:rsidR="007D63B6" w:rsidRPr="00930233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за кошторис витрат</w:t>
            </w:r>
          </w:p>
          <w:p w:rsidR="007D63B6" w:rsidRPr="00930233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оздоровчої кампанії</w:t>
            </w:r>
          </w:p>
        </w:tc>
      </w:tr>
      <w:tr w:rsidR="007D63B6" w:rsidRPr="007D63B6" w:rsidTr="00930233">
        <w:tc>
          <w:tcPr>
            <w:tcW w:w="392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43" w:type="dxa"/>
          </w:tcPr>
          <w:p w:rsidR="007D63B6" w:rsidRPr="007D63B6" w:rsidRDefault="005E7A48" w:rsidP="00930233">
            <w:pPr>
              <w:spacing w:after="0" w:line="360" w:lineRule="auto"/>
              <w:ind w:right="-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 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бухгалтер управління              </w:t>
            </w:r>
          </w:p>
        </w:tc>
        <w:tc>
          <w:tcPr>
            <w:tcW w:w="4566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за контроль витрат під час оздоровчої кампанії</w:t>
            </w:r>
          </w:p>
        </w:tc>
      </w:tr>
      <w:tr w:rsidR="007D63B6" w:rsidRPr="002327F1" w:rsidTr="00930233">
        <w:tc>
          <w:tcPr>
            <w:tcW w:w="392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43" w:type="dxa"/>
          </w:tcPr>
          <w:p w:rsidR="005E7A48" w:rsidRPr="007D63B6" w:rsidRDefault="007D63B6" w:rsidP="005E7A48">
            <w:pPr>
              <w:spacing w:after="0" w:line="360" w:lineRule="auto"/>
              <w:ind w:right="-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Сапецьких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Євгенівна </w:t>
            </w:r>
            <w:r w:rsidR="005E7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5E7A48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="005E7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централізованого забезпечення </w:t>
            </w:r>
          </w:p>
        </w:tc>
        <w:tc>
          <w:tcPr>
            <w:tcW w:w="4566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за зміцнення 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матеріально-технічної бази  таборів відпочинку </w:t>
            </w:r>
          </w:p>
        </w:tc>
      </w:tr>
      <w:tr w:rsidR="007D63B6" w:rsidRPr="007D63B6" w:rsidTr="00930233">
        <w:tc>
          <w:tcPr>
            <w:tcW w:w="392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43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Тиха Світлана Федорівна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Будинку дитячої та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юнацької творчості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6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відповідає за якісну організацію 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дозвілля під час роботи таборів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відпочинку</w:t>
            </w:r>
          </w:p>
        </w:tc>
      </w:tr>
      <w:tr w:rsidR="007D63B6" w:rsidRPr="007D63B6" w:rsidTr="00930233">
        <w:tc>
          <w:tcPr>
            <w:tcW w:w="392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543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Утенкова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Вікторівна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РНМК</w:t>
            </w:r>
          </w:p>
        </w:tc>
        <w:tc>
          <w:tcPr>
            <w:tcW w:w="4566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за організацію оздоровчої кампанії в дошкільних закладах</w:t>
            </w:r>
          </w:p>
        </w:tc>
      </w:tr>
      <w:tr w:rsidR="007D63B6" w:rsidRPr="007D63B6" w:rsidTr="00930233">
        <w:tc>
          <w:tcPr>
            <w:tcW w:w="392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43" w:type="dxa"/>
          </w:tcPr>
          <w:p w:rsidR="007D63B6" w:rsidRPr="007D63B6" w:rsidRDefault="005E7A48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Наталія Миколаївна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 дитячого харчування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7D63B6" w:rsidRPr="007D63B6" w:rsidRDefault="007D63B6" w:rsidP="005E7A48">
            <w:pPr>
              <w:spacing w:after="0" w:line="360" w:lineRule="auto"/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6" w:type="dxa"/>
          </w:tcPr>
          <w:p w:rsidR="007D63B6" w:rsidRPr="007D63B6" w:rsidRDefault="007D63B6" w:rsidP="005E7A48">
            <w:pPr>
              <w:spacing w:after="0" w:line="360" w:lineRule="auto"/>
              <w:ind w:right="-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за організацію харчування в пришкільних таборах відпочинку</w:t>
            </w:r>
          </w:p>
        </w:tc>
      </w:tr>
    </w:tbl>
    <w:p w:rsidR="007D63B6" w:rsidRPr="007D63B6" w:rsidRDefault="007D63B6" w:rsidP="005E7A48">
      <w:pPr>
        <w:spacing w:after="0" w:line="36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D63B6" w:rsidRPr="007D63B6" w:rsidSect="00930233">
          <w:pgSz w:w="11906" w:h="16838"/>
          <w:pgMar w:top="709" w:right="851" w:bottom="720" w:left="1701" w:header="709" w:footer="709" w:gutter="0"/>
          <w:cols w:space="708"/>
          <w:docGrid w:linePitch="360"/>
        </w:sectPr>
      </w:pPr>
    </w:p>
    <w:p w:rsidR="005E7A48" w:rsidRPr="007D63B6" w:rsidRDefault="005E7A48" w:rsidP="005E7A48">
      <w:pPr>
        <w:spacing w:after="0" w:line="240" w:lineRule="atLeast"/>
        <w:ind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="00930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5E7A48" w:rsidRPr="007D63B6" w:rsidRDefault="005E7A48" w:rsidP="005E7A48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освіти,молоді та спорту</w:t>
      </w:r>
    </w:p>
    <w:p w:rsidR="005E7A48" w:rsidRPr="007D63B6" w:rsidRDefault="005E7A48" w:rsidP="005E7A48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63B6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7D63B6" w:rsidRPr="007D63B6" w:rsidRDefault="005E7A48" w:rsidP="00930233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16.03.2017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lang w:val="uk-UA"/>
        </w:rPr>
        <w:t>135</w:t>
      </w:r>
    </w:p>
    <w:p w:rsidR="007D63B6" w:rsidRPr="007D63B6" w:rsidRDefault="007D63B6" w:rsidP="005E7A48">
      <w:pPr>
        <w:spacing w:after="0" w:line="360" w:lineRule="auto"/>
        <w:ind w:right="-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Протокол вивчення стану готовності таборів відпочинку з денним перебуванням, які розташовані на базі закладів освіти </w:t>
      </w:r>
    </w:p>
    <w:p w:rsidR="007D63B6" w:rsidRPr="007D63B6" w:rsidRDefault="007D63B6" w:rsidP="005E7A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  <w:r w:rsidRPr="007D63B6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7D63B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B6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7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3B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D63B6">
        <w:rPr>
          <w:rFonts w:ascii="Times New Roman" w:hAnsi="Times New Roman" w:cs="Times New Roman"/>
          <w:sz w:val="28"/>
          <w:szCs w:val="28"/>
        </w:rPr>
        <w:t xml:space="preserve"> закладу)</w:t>
      </w:r>
    </w:p>
    <w:p w:rsidR="007D63B6" w:rsidRPr="007D63B6" w:rsidRDefault="007D63B6" w:rsidP="005E7A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Pr="007D63B6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spellStart"/>
      <w:r w:rsidRPr="007D63B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D63B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D63B6">
        <w:rPr>
          <w:rFonts w:ascii="Times New Roman" w:hAnsi="Times New Roman" w:cs="Times New Roman"/>
          <w:sz w:val="28"/>
          <w:szCs w:val="28"/>
        </w:rPr>
        <w:t>відпочи</w:t>
      </w:r>
      <w:r w:rsidR="00930233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="00930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2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0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233"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 w:rsidR="00930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233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Pr="007D63B6">
        <w:rPr>
          <w:rFonts w:ascii="Times New Roman" w:hAnsi="Times New Roman" w:cs="Times New Roman"/>
          <w:sz w:val="28"/>
          <w:szCs w:val="28"/>
        </w:rPr>
        <w:t>)</w:t>
      </w:r>
    </w:p>
    <w:p w:rsidR="007D63B6" w:rsidRPr="008A5BAD" w:rsidRDefault="007D63B6" w:rsidP="005E7A48">
      <w:pPr>
        <w:tabs>
          <w:tab w:val="left" w:pos="3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A5BA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63B6" w:rsidRPr="00930233" w:rsidRDefault="008A5BAD" w:rsidP="009302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D63B6"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63B6" w:rsidRPr="007D63B6">
        <w:rPr>
          <w:rFonts w:ascii="Times New Roman" w:hAnsi="Times New Roman" w:cs="Times New Roman"/>
          <w:sz w:val="28"/>
          <w:szCs w:val="28"/>
        </w:rPr>
        <w:t xml:space="preserve">П.І.Б. директора закладу </w:t>
      </w:r>
      <w:proofErr w:type="spellStart"/>
      <w:r w:rsidR="007D63B6" w:rsidRPr="007D63B6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7D63B6" w:rsidRPr="007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3B6" w:rsidRPr="007D63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D63B6" w:rsidRPr="007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3B6" w:rsidRPr="007D63B6"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 w:rsidR="007D63B6" w:rsidRPr="007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3B6" w:rsidRPr="007D63B6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="007D63B6" w:rsidRPr="007D6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3B6" w:rsidRPr="007D63B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7D63B6" w:rsidRPr="007D63B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85"/>
        <w:gridCol w:w="6746"/>
        <w:gridCol w:w="1701"/>
      </w:tblGrid>
      <w:tr w:rsidR="007D63B6" w:rsidRPr="007D63B6" w:rsidTr="00930233">
        <w:trPr>
          <w:trHeight w:val="718"/>
        </w:trPr>
        <w:tc>
          <w:tcPr>
            <w:tcW w:w="567" w:type="dxa"/>
          </w:tcPr>
          <w:p w:rsidR="007D63B6" w:rsidRPr="0093023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02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85" w:type="dxa"/>
          </w:tcPr>
          <w:p w:rsidR="007D63B6" w:rsidRPr="00930233" w:rsidRDefault="007D63B6" w:rsidP="005E7A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>розділів</w:t>
            </w:r>
            <w:proofErr w:type="spellEnd"/>
          </w:p>
        </w:tc>
        <w:tc>
          <w:tcPr>
            <w:tcW w:w="6746" w:type="dxa"/>
            <w:vAlign w:val="center"/>
          </w:tcPr>
          <w:p w:rsidR="007D63B6" w:rsidRPr="00930233" w:rsidRDefault="007D63B6" w:rsidP="005E7A4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>дитячого</w:t>
            </w:r>
            <w:proofErr w:type="spellEnd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 </w:t>
            </w:r>
            <w:proofErr w:type="spellStart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оздоровлення</w:t>
            </w:r>
            <w:proofErr w:type="spellEnd"/>
          </w:p>
        </w:tc>
        <w:tc>
          <w:tcPr>
            <w:tcW w:w="1701" w:type="dxa"/>
          </w:tcPr>
          <w:p w:rsidR="007D63B6" w:rsidRPr="00930233" w:rsidRDefault="007D63B6" w:rsidP="009302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>Зауваження</w:t>
            </w:r>
            <w:proofErr w:type="spellEnd"/>
            <w:r w:rsidRPr="0093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85" w:type="dxa"/>
          </w:tcPr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документація</w:t>
            </w:r>
            <w:proofErr w:type="spellEnd"/>
          </w:p>
        </w:tc>
        <w:tc>
          <w:tcPr>
            <w:tcW w:w="6746" w:type="dxa"/>
          </w:tcPr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Статут (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закладу.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готовності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до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оздоровчого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сезону.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наказів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основної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наказів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кадрових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Журнали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вхідного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вихідного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листування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 -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візитаційна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книга.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Особові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закладу.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розпорядку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закладу.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відгуків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Документація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виховних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спортивно-масової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Журнали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гуртків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секцій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гуртків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спортивних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секцій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Розпорядок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чергування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дитячому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оздоровлення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930233">
              <w:rPr>
                <w:rFonts w:ascii="Times New Roman" w:hAnsi="Times New Roman" w:cs="Times New Roman"/>
                <w:sz w:val="28"/>
                <w:szCs w:val="28"/>
              </w:rPr>
              <w:t>ховательського</w:t>
            </w:r>
            <w:proofErr w:type="spellEnd"/>
            <w:r w:rsidR="00930233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</w:t>
            </w:r>
            <w:proofErr w:type="spellStart"/>
            <w:r w:rsidR="009302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93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2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загоні</w:t>
            </w:r>
            <w:proofErr w:type="gram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Журнали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виходу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територію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0233">
              <w:rPr>
                <w:rFonts w:ascii="Times New Roman" w:hAnsi="Times New Roman" w:cs="Times New Roman"/>
                <w:sz w:val="28"/>
                <w:szCs w:val="28"/>
              </w:rPr>
              <w:t>дитячого</w:t>
            </w:r>
            <w:proofErr w:type="spellEnd"/>
            <w:r w:rsidR="00930233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7D63B6" w:rsidP="009302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</w:t>
            </w: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ділової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63B6" w:rsidRPr="007D63B6" w:rsidRDefault="007D63B6" w:rsidP="009302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систематизації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6" w:type="dxa"/>
          </w:tcPr>
          <w:p w:rsidR="007D63B6" w:rsidRPr="007D63B6" w:rsidRDefault="007D63B6" w:rsidP="009302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переліку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ділової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7D63B6" w:rsidP="009302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Матеріально-технічне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6" w:type="dxa"/>
          </w:tcPr>
          <w:p w:rsidR="007D63B6" w:rsidRPr="00930233" w:rsidRDefault="00930233" w:rsidP="00930233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930233">
              <w:rPr>
                <w:sz w:val="28"/>
                <w:szCs w:val="28"/>
                <w:lang w:val="uk-UA"/>
              </w:rPr>
              <w:lastRenderedPageBreak/>
              <w:t>Н</w:t>
            </w:r>
            <w:proofErr w:type="spellStart"/>
            <w:r w:rsidR="007D63B6" w:rsidRPr="00930233">
              <w:rPr>
                <w:sz w:val="28"/>
                <w:szCs w:val="28"/>
              </w:rPr>
              <w:t>аявність</w:t>
            </w:r>
            <w:proofErr w:type="spellEnd"/>
            <w:r w:rsidR="007D63B6" w:rsidRPr="00930233">
              <w:rPr>
                <w:sz w:val="28"/>
                <w:szCs w:val="28"/>
              </w:rPr>
              <w:t xml:space="preserve"> </w:t>
            </w:r>
            <w:proofErr w:type="spellStart"/>
            <w:r w:rsidR="007D63B6" w:rsidRPr="00930233">
              <w:rPr>
                <w:sz w:val="28"/>
                <w:szCs w:val="28"/>
              </w:rPr>
              <w:t>необхідної</w:t>
            </w:r>
            <w:proofErr w:type="spellEnd"/>
            <w:r w:rsidR="007D63B6" w:rsidRPr="00930233">
              <w:rPr>
                <w:sz w:val="28"/>
                <w:szCs w:val="28"/>
              </w:rPr>
              <w:t xml:space="preserve"> </w:t>
            </w:r>
            <w:proofErr w:type="spellStart"/>
            <w:r w:rsidR="007D63B6" w:rsidRPr="00930233">
              <w:rPr>
                <w:sz w:val="28"/>
                <w:szCs w:val="28"/>
              </w:rPr>
              <w:t>кількості</w:t>
            </w:r>
            <w:proofErr w:type="spellEnd"/>
            <w:r w:rsidR="007D63B6" w:rsidRPr="00930233">
              <w:rPr>
                <w:sz w:val="28"/>
                <w:szCs w:val="28"/>
              </w:rPr>
              <w:t xml:space="preserve"> </w:t>
            </w:r>
            <w:proofErr w:type="spellStart"/>
            <w:r w:rsidR="007D63B6" w:rsidRPr="00930233">
              <w:rPr>
                <w:sz w:val="28"/>
                <w:szCs w:val="28"/>
              </w:rPr>
              <w:t>приміщень</w:t>
            </w:r>
            <w:proofErr w:type="spellEnd"/>
            <w:r w:rsidR="007D63B6" w:rsidRPr="00930233">
              <w:rPr>
                <w:sz w:val="28"/>
                <w:szCs w:val="28"/>
              </w:rPr>
              <w:t xml:space="preserve"> для </w:t>
            </w:r>
            <w:proofErr w:type="spellStart"/>
            <w:r w:rsidR="007D63B6" w:rsidRPr="00930233">
              <w:rPr>
                <w:sz w:val="28"/>
                <w:szCs w:val="28"/>
              </w:rPr>
              <w:t>перебування</w:t>
            </w:r>
            <w:proofErr w:type="spellEnd"/>
            <w:r w:rsidR="007D63B6" w:rsidRPr="00930233">
              <w:rPr>
                <w:sz w:val="28"/>
                <w:szCs w:val="28"/>
              </w:rPr>
              <w:t xml:space="preserve"> </w:t>
            </w:r>
            <w:proofErr w:type="spellStart"/>
            <w:r w:rsidR="007D63B6" w:rsidRPr="00930233">
              <w:rPr>
                <w:sz w:val="28"/>
                <w:szCs w:val="28"/>
              </w:rPr>
              <w:t>дітей</w:t>
            </w:r>
            <w:proofErr w:type="spellEnd"/>
            <w:r w:rsidR="007D63B6" w:rsidRPr="00930233">
              <w:rPr>
                <w:sz w:val="28"/>
                <w:szCs w:val="28"/>
              </w:rPr>
              <w:t>;</w:t>
            </w:r>
          </w:p>
          <w:p w:rsidR="007D63B6" w:rsidRPr="00930233" w:rsidRDefault="00930233" w:rsidP="00930233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</w:t>
            </w:r>
            <w:proofErr w:type="spellStart"/>
            <w:r w:rsidR="007D63B6" w:rsidRPr="00930233">
              <w:rPr>
                <w:sz w:val="28"/>
                <w:szCs w:val="28"/>
              </w:rPr>
              <w:t>бладнання</w:t>
            </w:r>
            <w:proofErr w:type="spellEnd"/>
            <w:r w:rsidR="007D63B6" w:rsidRPr="00930233">
              <w:rPr>
                <w:sz w:val="28"/>
                <w:szCs w:val="28"/>
              </w:rPr>
              <w:t xml:space="preserve"> </w:t>
            </w:r>
            <w:proofErr w:type="spellStart"/>
            <w:r w:rsidR="007D63B6" w:rsidRPr="00930233">
              <w:rPr>
                <w:sz w:val="28"/>
                <w:szCs w:val="28"/>
              </w:rPr>
              <w:t>їдальні</w:t>
            </w:r>
            <w:proofErr w:type="spellEnd"/>
            <w:r w:rsidR="007D63B6" w:rsidRPr="00930233">
              <w:rPr>
                <w:sz w:val="28"/>
                <w:szCs w:val="28"/>
              </w:rPr>
              <w:t>;</w:t>
            </w:r>
          </w:p>
          <w:p w:rsidR="007D63B6" w:rsidRPr="00930233" w:rsidRDefault="00930233" w:rsidP="00930233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7D63B6" w:rsidRPr="00930233">
              <w:rPr>
                <w:sz w:val="28"/>
                <w:szCs w:val="28"/>
              </w:rPr>
              <w:t>аявність</w:t>
            </w:r>
            <w:proofErr w:type="spellEnd"/>
            <w:r w:rsidR="007D63B6" w:rsidRPr="00930233">
              <w:rPr>
                <w:sz w:val="28"/>
                <w:szCs w:val="28"/>
              </w:rPr>
              <w:t xml:space="preserve"> </w:t>
            </w:r>
            <w:proofErr w:type="spellStart"/>
            <w:r w:rsidR="007D63B6" w:rsidRPr="00930233">
              <w:rPr>
                <w:sz w:val="28"/>
                <w:szCs w:val="28"/>
              </w:rPr>
              <w:t>умивальників</w:t>
            </w:r>
            <w:proofErr w:type="spellEnd"/>
            <w:r w:rsidR="007D63B6" w:rsidRPr="00930233">
              <w:rPr>
                <w:sz w:val="28"/>
                <w:szCs w:val="28"/>
              </w:rPr>
              <w:t xml:space="preserve">, </w:t>
            </w:r>
            <w:proofErr w:type="spellStart"/>
            <w:r w:rsidR="007D63B6" w:rsidRPr="00930233">
              <w:rPr>
                <w:sz w:val="28"/>
                <w:szCs w:val="28"/>
              </w:rPr>
              <w:t>миючих</w:t>
            </w:r>
            <w:proofErr w:type="spellEnd"/>
            <w:r w:rsidR="007D63B6" w:rsidRPr="00930233">
              <w:rPr>
                <w:sz w:val="28"/>
                <w:szCs w:val="28"/>
              </w:rPr>
              <w:t xml:space="preserve"> </w:t>
            </w:r>
            <w:proofErr w:type="spellStart"/>
            <w:r w:rsidR="007D63B6" w:rsidRPr="00930233">
              <w:rPr>
                <w:sz w:val="28"/>
                <w:szCs w:val="28"/>
              </w:rPr>
              <w:t>засобів</w:t>
            </w:r>
            <w:proofErr w:type="spellEnd"/>
            <w:r w:rsidR="007D63B6" w:rsidRPr="00930233">
              <w:rPr>
                <w:sz w:val="28"/>
                <w:szCs w:val="28"/>
              </w:rPr>
              <w:t>;</w:t>
            </w:r>
          </w:p>
          <w:p w:rsidR="007D63B6" w:rsidRPr="00930233" w:rsidRDefault="007D63B6" w:rsidP="009302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7D63B6" w:rsidP="009302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табору</w:t>
            </w:r>
          </w:p>
        </w:tc>
        <w:tc>
          <w:tcPr>
            <w:tcW w:w="6746" w:type="dxa"/>
          </w:tcPr>
          <w:p w:rsidR="007D63B6" w:rsidRPr="00CB1A8C" w:rsidRDefault="00CB1A8C" w:rsidP="00CB1A8C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CB1A8C">
              <w:rPr>
                <w:sz w:val="28"/>
                <w:szCs w:val="28"/>
                <w:lang w:val="uk-UA"/>
              </w:rPr>
              <w:t>С</w:t>
            </w:r>
            <w:proofErr w:type="spellStart"/>
            <w:r w:rsidR="007D63B6" w:rsidRPr="00CB1A8C">
              <w:rPr>
                <w:sz w:val="28"/>
                <w:szCs w:val="28"/>
              </w:rPr>
              <w:t>писок</w:t>
            </w:r>
            <w:proofErr w:type="spellEnd"/>
            <w:r w:rsidR="007D63B6" w:rsidRPr="00CB1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3B6" w:rsidRPr="00CB1A8C">
              <w:rPr>
                <w:sz w:val="28"/>
                <w:szCs w:val="28"/>
              </w:rPr>
              <w:t>вихователів</w:t>
            </w:r>
            <w:proofErr w:type="spellEnd"/>
            <w:r w:rsidR="007D63B6" w:rsidRPr="00CB1A8C">
              <w:rPr>
                <w:sz w:val="28"/>
                <w:szCs w:val="28"/>
              </w:rPr>
              <w:t>;</w:t>
            </w:r>
          </w:p>
          <w:p w:rsidR="007D63B6" w:rsidRPr="00CB1A8C" w:rsidRDefault="00CB1A8C" w:rsidP="00CB1A8C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7D63B6" w:rsidRPr="00CB1A8C">
              <w:rPr>
                <w:sz w:val="28"/>
                <w:szCs w:val="28"/>
              </w:rPr>
              <w:t>ежим дня;</w:t>
            </w:r>
          </w:p>
          <w:p w:rsidR="007D63B6" w:rsidRPr="00CB1A8C" w:rsidRDefault="00CB1A8C" w:rsidP="00CB1A8C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CB1A8C">
              <w:rPr>
                <w:sz w:val="28"/>
                <w:szCs w:val="28"/>
                <w:lang w:val="uk-UA"/>
              </w:rPr>
              <w:t>І</w:t>
            </w:r>
            <w:proofErr w:type="spellStart"/>
            <w:r w:rsidR="007D63B6" w:rsidRPr="00CB1A8C">
              <w:rPr>
                <w:sz w:val="28"/>
                <w:szCs w:val="28"/>
              </w:rPr>
              <w:t>нформація</w:t>
            </w:r>
            <w:proofErr w:type="spellEnd"/>
            <w:r w:rsidR="007D63B6" w:rsidRPr="00CB1A8C">
              <w:rPr>
                <w:sz w:val="28"/>
                <w:szCs w:val="28"/>
              </w:rPr>
              <w:t xml:space="preserve"> для </w:t>
            </w:r>
            <w:proofErr w:type="spellStart"/>
            <w:r w:rsidR="007D63B6" w:rsidRPr="00CB1A8C">
              <w:rPr>
                <w:sz w:val="28"/>
                <w:szCs w:val="28"/>
              </w:rPr>
              <w:t>батьків</w:t>
            </w:r>
            <w:proofErr w:type="spellEnd"/>
            <w:r w:rsidR="007D63B6" w:rsidRPr="00CB1A8C">
              <w:rPr>
                <w:sz w:val="28"/>
                <w:szCs w:val="28"/>
              </w:rPr>
              <w:t>;</w:t>
            </w:r>
          </w:p>
          <w:p w:rsidR="007D63B6" w:rsidRPr="00CB1A8C" w:rsidRDefault="00CB1A8C" w:rsidP="00CB1A8C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CB1A8C">
              <w:rPr>
                <w:sz w:val="28"/>
                <w:szCs w:val="28"/>
                <w:lang w:val="uk-UA"/>
              </w:rPr>
              <w:t>П</w:t>
            </w:r>
            <w:r w:rsidR="007D63B6" w:rsidRPr="00CB1A8C">
              <w:rPr>
                <w:sz w:val="28"/>
                <w:szCs w:val="28"/>
              </w:rPr>
              <w:t xml:space="preserve">лан </w:t>
            </w:r>
            <w:proofErr w:type="spellStart"/>
            <w:r w:rsidR="007D63B6" w:rsidRPr="00CB1A8C">
              <w:rPr>
                <w:sz w:val="28"/>
                <w:szCs w:val="28"/>
              </w:rPr>
              <w:t>роботи</w:t>
            </w:r>
            <w:proofErr w:type="spellEnd"/>
            <w:r w:rsidR="007D63B6" w:rsidRPr="00CB1A8C">
              <w:rPr>
                <w:sz w:val="28"/>
                <w:szCs w:val="28"/>
              </w:rPr>
              <w:t>;</w:t>
            </w:r>
          </w:p>
          <w:p w:rsidR="007D63B6" w:rsidRPr="00CB1A8C" w:rsidRDefault="00CB1A8C" w:rsidP="00CB1A8C">
            <w:pPr>
              <w:pStyle w:val="ad"/>
              <w:numPr>
                <w:ilvl w:val="0"/>
                <w:numId w:val="21"/>
              </w:num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CB1A8C">
              <w:rPr>
                <w:sz w:val="28"/>
                <w:szCs w:val="28"/>
                <w:lang w:val="uk-UA"/>
              </w:rPr>
              <w:t>К</w:t>
            </w:r>
            <w:proofErr w:type="spellStart"/>
            <w:r w:rsidR="007D63B6" w:rsidRPr="00CB1A8C">
              <w:rPr>
                <w:sz w:val="28"/>
                <w:szCs w:val="28"/>
              </w:rPr>
              <w:t>уточок</w:t>
            </w:r>
            <w:proofErr w:type="spellEnd"/>
            <w:r w:rsidR="007D63B6" w:rsidRPr="00CB1A8C">
              <w:rPr>
                <w:sz w:val="28"/>
                <w:szCs w:val="28"/>
              </w:rPr>
              <w:t xml:space="preserve"> </w:t>
            </w:r>
            <w:proofErr w:type="spellStart"/>
            <w:r w:rsidR="007D63B6" w:rsidRPr="00CB1A8C">
              <w:rPr>
                <w:sz w:val="28"/>
                <w:szCs w:val="28"/>
              </w:rPr>
              <w:t>щодо</w:t>
            </w:r>
            <w:proofErr w:type="spellEnd"/>
            <w:r w:rsidR="007D63B6" w:rsidRPr="00CB1A8C">
              <w:rPr>
                <w:sz w:val="28"/>
                <w:szCs w:val="28"/>
              </w:rPr>
              <w:t xml:space="preserve"> </w:t>
            </w:r>
            <w:proofErr w:type="spellStart"/>
            <w:r w:rsidR="007D63B6" w:rsidRPr="00CB1A8C">
              <w:rPr>
                <w:sz w:val="28"/>
                <w:szCs w:val="28"/>
              </w:rPr>
              <w:t>запобігання</w:t>
            </w:r>
            <w:proofErr w:type="spellEnd"/>
            <w:r w:rsidR="007D63B6" w:rsidRPr="00CB1A8C">
              <w:rPr>
                <w:sz w:val="28"/>
                <w:szCs w:val="28"/>
              </w:rPr>
              <w:t xml:space="preserve"> </w:t>
            </w:r>
            <w:proofErr w:type="spellStart"/>
            <w:r w:rsidR="007D63B6" w:rsidRPr="00CB1A8C">
              <w:rPr>
                <w:sz w:val="28"/>
                <w:szCs w:val="28"/>
              </w:rPr>
              <w:t>дитячому</w:t>
            </w:r>
            <w:proofErr w:type="spellEnd"/>
            <w:r w:rsidR="007D63B6" w:rsidRPr="00CB1A8C">
              <w:rPr>
                <w:sz w:val="28"/>
                <w:szCs w:val="28"/>
              </w:rPr>
              <w:t xml:space="preserve"> травматизму</w:t>
            </w:r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7D63B6" w:rsidP="009302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виховної роботи</w:t>
            </w:r>
          </w:p>
        </w:tc>
        <w:tc>
          <w:tcPr>
            <w:tcW w:w="6746" w:type="dxa"/>
          </w:tcPr>
          <w:p w:rsidR="007D63B6" w:rsidRPr="007D63B6" w:rsidRDefault="007D63B6" w:rsidP="009302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Зв’язок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позашкільними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закладами</w:t>
            </w:r>
          </w:p>
          <w:p w:rsidR="007D63B6" w:rsidRPr="007D63B6" w:rsidRDefault="007D63B6" w:rsidP="009302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виховної роботи </w:t>
            </w:r>
          </w:p>
          <w:p w:rsidR="007D63B6" w:rsidRPr="007D63B6" w:rsidRDefault="007D63B6" w:rsidP="00930233">
            <w:pPr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7D63B6" w:rsidP="009302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Медичне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медична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документація</w:t>
            </w:r>
            <w:proofErr w:type="spellEnd"/>
          </w:p>
        </w:tc>
        <w:tc>
          <w:tcPr>
            <w:tcW w:w="6746" w:type="dxa"/>
          </w:tcPr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Списки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загонах 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Списки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відносяться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фізкультурі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ідготовчої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Списки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вміють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плавати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едичні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rPr>
          <w:trHeight w:val="1580"/>
        </w:trPr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7D63B6" w:rsidP="009302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окументація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6" w:type="dxa"/>
          </w:tcPr>
          <w:p w:rsidR="007D63B6" w:rsidRPr="007D63B6" w:rsidRDefault="007D63B6" w:rsidP="009302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перспективного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щоденного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меню;</w:t>
            </w:r>
          </w:p>
          <w:p w:rsidR="007D63B6" w:rsidRPr="007D63B6" w:rsidRDefault="007D63B6" w:rsidP="009302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питною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водою;</w:t>
            </w:r>
          </w:p>
          <w:p w:rsidR="007D63B6" w:rsidRPr="007D63B6" w:rsidRDefault="007D63B6" w:rsidP="009302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бракеражний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журнал;</w:t>
            </w:r>
          </w:p>
          <w:p w:rsidR="007D63B6" w:rsidRPr="007D63B6" w:rsidRDefault="007D63B6" w:rsidP="009302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римірне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двотижневе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меню табору,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затверджене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СЕС</w:t>
            </w:r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7D63B6" w:rsidP="009302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фінансово-господарська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документація</w:t>
            </w:r>
            <w:proofErr w:type="spellEnd"/>
          </w:p>
        </w:tc>
        <w:tc>
          <w:tcPr>
            <w:tcW w:w="6746" w:type="dxa"/>
          </w:tcPr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Штатний розпис дитячого закладу.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 реєстрації дітей </w:t>
            </w:r>
          </w:p>
          <w:p w:rsidR="007D63B6" w:rsidRPr="007D63B6" w:rsidRDefault="00CB1A8C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7D63B6" w:rsidRPr="007D63B6">
              <w:rPr>
                <w:rFonts w:ascii="Times New Roman" w:hAnsi="Times New Roman" w:cs="Times New Roman"/>
                <w:sz w:val="28"/>
                <w:szCs w:val="28"/>
              </w:rPr>
              <w:t>атверджені</w:t>
            </w:r>
            <w:proofErr w:type="spellEnd"/>
            <w:r w:rsidR="007D63B6"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списки </w:t>
            </w:r>
            <w:proofErr w:type="spellStart"/>
            <w:r w:rsidR="007D63B6" w:rsidRPr="007D63B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7D63B6"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3B6" w:rsidRPr="007D63B6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Зведена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відомість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у загонах.</w:t>
            </w:r>
          </w:p>
          <w:p w:rsidR="007D63B6" w:rsidRPr="007D63B6" w:rsidRDefault="007D63B6" w:rsidP="009302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Списки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загонів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ідписані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вихователями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усіма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вихідними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даними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Документація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питань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746" w:type="dxa"/>
          </w:tcPr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51"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Журнал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реєстрації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вступного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інструктажу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Журнал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реєстрації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інструктажів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робочому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місці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Журнал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реєстрації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інструкцій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обл</w:t>
            </w:r>
            <w:proofErr w:type="gram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іку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видачі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інструкцій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Журнал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реєстрації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нещасних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випадкі</w:t>
            </w:r>
            <w:proofErr w:type="gram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Журнал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реєстрації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нещасних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випадків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невиробничого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характеру.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вступного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інструктажу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працівників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Затверджений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перелік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інструкцій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посадах та видах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робіт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Посадові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працівників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закладу </w:t>
            </w:r>
            <w:proofErr w:type="spellStart"/>
            <w:proofErr w:type="gram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обов</w:t>
            </w:r>
            <w:proofErr w:type="gram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’язковими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питаннями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життєдіяльності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Організаційні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накази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питань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перевірки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знань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працівникі</w:t>
            </w:r>
            <w:proofErr w:type="gram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закладу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питань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життєдіяльності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CB1A8C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Документація з питань пожежної безпеки</w:t>
            </w:r>
          </w:p>
        </w:tc>
        <w:tc>
          <w:tcPr>
            <w:tcW w:w="6746" w:type="dxa"/>
          </w:tcPr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Журнал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реєстрації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інструктажів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пожежної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пожежної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Накази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дотримання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заходів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протипожежної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на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випадок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стихійного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лиха.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Схема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оповіщення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випадок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надзвичайної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ситуації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Навчання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пожежно-технічного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мінімуму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відповідальної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особи за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пожежну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6" w:type="dxa"/>
          </w:tcPr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Наявність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комплектність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первинних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засобів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пожежогасіння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Наявність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сповіщення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пожежу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встановлення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автоматичної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пожежної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сигналізації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Обробка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вогнетривким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розчином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дерев’яних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конструкцій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якщо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є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потреба).</w:t>
            </w:r>
          </w:p>
          <w:p w:rsidR="007D63B6" w:rsidRPr="007D63B6" w:rsidRDefault="007D63B6" w:rsidP="0093023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Наявність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планів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евакуації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учасників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навчально-виховного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випадку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пожежі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інших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надзвичайних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ситуацій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6" w:type="dxa"/>
          </w:tcPr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Реєстрація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вступного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інструктажу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життєдіяльності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учні</w:t>
            </w:r>
            <w:proofErr w:type="gram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Журнал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первинного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позапланового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цільового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інструктажів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життєдіяльності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вступного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інструктажу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життєдіяльності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учнів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Журнал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реєстрації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нещасних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випадків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ід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навчально-виховного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Документація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щодо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розслідування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нещасних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випадків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серед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учні</w:t>
            </w:r>
            <w:proofErr w:type="gram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Інструкції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життєдіяльності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Навчання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питань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охорони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праці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життєдіяльності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Організаційні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накази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питань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життєдіяльності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930233">
        <w:tc>
          <w:tcPr>
            <w:tcW w:w="567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</w:tcPr>
          <w:p w:rsidR="007D63B6" w:rsidRPr="007D63B6" w:rsidRDefault="007D63B6" w:rsidP="0093023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Документація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питань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електробезпеки</w:t>
            </w:r>
            <w:proofErr w:type="spellEnd"/>
          </w:p>
        </w:tc>
        <w:tc>
          <w:tcPr>
            <w:tcW w:w="6746" w:type="dxa"/>
          </w:tcPr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Наявність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IV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групи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електрогосподарство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Відповідність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заземлення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вимогам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нормативних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актів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замі</w:t>
            </w:r>
            <w:proofErr w:type="gram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опору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заземлення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Наявність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інструкцій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електробезпеки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63B6" w:rsidRPr="007D63B6" w:rsidRDefault="007D63B6" w:rsidP="009302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Наявність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засобів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індивідуального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захисту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ураження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електрострумом</w:t>
            </w:r>
            <w:proofErr w:type="spellEnd"/>
            <w:r w:rsidRPr="007D6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63B6" w:rsidRPr="007D63B6" w:rsidRDefault="007D63B6" w:rsidP="009302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D63B6" w:rsidRPr="007D63B6" w:rsidRDefault="007D63B6" w:rsidP="00B7478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D63B6">
        <w:rPr>
          <w:rFonts w:ascii="Times New Roman" w:hAnsi="Times New Roman" w:cs="Times New Roman"/>
          <w:bCs/>
          <w:sz w:val="28"/>
          <w:szCs w:val="28"/>
        </w:rPr>
        <w:t>Висновки</w:t>
      </w:r>
      <w:proofErr w:type="spellEnd"/>
      <w:r w:rsidRPr="007D63B6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7D63B6">
        <w:rPr>
          <w:rFonts w:ascii="Times New Roman" w:hAnsi="Times New Roman" w:cs="Times New Roman"/>
          <w:bCs/>
          <w:sz w:val="28"/>
          <w:szCs w:val="28"/>
        </w:rPr>
        <w:t>пропозиції</w:t>
      </w:r>
      <w:proofErr w:type="spellEnd"/>
      <w:r w:rsidRPr="007D6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63B6" w:rsidRPr="007D63B6" w:rsidRDefault="007D63B6" w:rsidP="005E7A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63B6" w:rsidRPr="007D63B6" w:rsidRDefault="007D63B6" w:rsidP="005E7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63B6">
        <w:rPr>
          <w:rFonts w:ascii="Times New Roman" w:hAnsi="Times New Roman" w:cs="Times New Roman"/>
          <w:sz w:val="28"/>
          <w:szCs w:val="28"/>
        </w:rPr>
        <w:t>Дата «______» ___________ 201</w:t>
      </w:r>
      <w:r w:rsidR="00CB1A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D63B6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D63B6" w:rsidRPr="007D63B6" w:rsidRDefault="007D63B6" w:rsidP="00CB1A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D63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D63B6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7D63B6">
        <w:rPr>
          <w:rFonts w:ascii="Times New Roman" w:hAnsi="Times New Roman" w:cs="Times New Roman"/>
          <w:sz w:val="28"/>
          <w:szCs w:val="28"/>
        </w:rPr>
        <w:t>ознайомлений</w:t>
      </w:r>
      <w:proofErr w:type="spellEnd"/>
      <w:r w:rsidRPr="007D63B6">
        <w:rPr>
          <w:rFonts w:ascii="Times New Roman" w:hAnsi="Times New Roman" w:cs="Times New Roman"/>
          <w:sz w:val="28"/>
          <w:szCs w:val="28"/>
        </w:rPr>
        <w:t>(а)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softHyphen/>
        <w:t>________________________________</w:t>
      </w:r>
    </w:p>
    <w:p w:rsidR="00CB1A8C" w:rsidRPr="007D63B6" w:rsidRDefault="00CB1A8C" w:rsidP="00CB1A8C">
      <w:pPr>
        <w:spacing w:after="0" w:line="36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B1A8C" w:rsidRPr="007D63B6" w:rsidSect="00930233">
          <w:pgSz w:w="11906" w:h="16838"/>
          <w:pgMar w:top="709" w:right="851" w:bottom="720" w:left="1701" w:header="709" w:footer="709" w:gutter="0"/>
          <w:cols w:space="708"/>
          <w:docGrid w:linePitch="360"/>
        </w:sectPr>
      </w:pPr>
    </w:p>
    <w:p w:rsidR="00CB1A8C" w:rsidRPr="007D63B6" w:rsidRDefault="00CB1A8C" w:rsidP="00CB1A8C">
      <w:pPr>
        <w:spacing w:after="0" w:line="240" w:lineRule="atLeast"/>
        <w:ind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CB1A8C" w:rsidRPr="007D63B6" w:rsidRDefault="00CB1A8C" w:rsidP="00CB1A8C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освіти,молоді та спорту</w:t>
      </w:r>
    </w:p>
    <w:p w:rsidR="00CB1A8C" w:rsidRPr="007D63B6" w:rsidRDefault="00CB1A8C" w:rsidP="00CB1A8C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63B6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CB1A8C" w:rsidRPr="007D63B6" w:rsidRDefault="00CB1A8C" w:rsidP="00CB1A8C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16.03.2017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lang w:val="uk-UA"/>
        </w:rPr>
        <w:t>135</w:t>
      </w:r>
    </w:p>
    <w:p w:rsidR="007D63B6" w:rsidRPr="007D63B6" w:rsidRDefault="007D63B6" w:rsidP="005E7A48">
      <w:pPr>
        <w:spacing w:after="0" w:line="36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right="5" w:firstLine="4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7D63B6" w:rsidRPr="007D63B6" w:rsidRDefault="007D63B6" w:rsidP="005E7A48">
      <w:pPr>
        <w:overflowPunct w:val="0"/>
        <w:autoSpaceDE w:val="0"/>
        <w:autoSpaceDN w:val="0"/>
        <w:adjustRightInd w:val="0"/>
        <w:spacing w:after="0" w:line="36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закладу відпочинку «Табір з денним перебуванням</w:t>
      </w:r>
    </w:p>
    <w:p w:rsidR="007D63B6" w:rsidRPr="007D63B6" w:rsidRDefault="007D63B6" w:rsidP="005E7A48">
      <w:pPr>
        <w:overflowPunct w:val="0"/>
        <w:autoSpaceDE w:val="0"/>
        <w:autoSpaceDN w:val="0"/>
        <w:adjustRightInd w:val="0"/>
        <w:spacing w:after="0" w:line="36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>« ______________________»</w:t>
      </w:r>
    </w:p>
    <w:p w:rsidR="007D63B6" w:rsidRPr="007D63B6" w:rsidRDefault="007D63B6" w:rsidP="005E7A48">
      <w:pPr>
        <w:overflowPunct w:val="0"/>
        <w:autoSpaceDE w:val="0"/>
        <w:autoSpaceDN w:val="0"/>
        <w:adjustRightInd w:val="0"/>
        <w:spacing w:after="0" w:line="360" w:lineRule="auto"/>
        <w:ind w:right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t>(назва табору)</w:t>
      </w:r>
    </w:p>
    <w:p w:rsidR="007D63B6" w:rsidRPr="007D63B6" w:rsidRDefault="007D63B6" w:rsidP="005E7A48">
      <w:pPr>
        <w:overflowPunct w:val="0"/>
        <w:autoSpaceDE w:val="0"/>
        <w:autoSpaceDN w:val="0"/>
        <w:adjustRightInd w:val="0"/>
        <w:spacing w:after="0" w:line="36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</w:t>
      </w:r>
    </w:p>
    <w:p w:rsidR="007D63B6" w:rsidRPr="00CB1A8C" w:rsidRDefault="007D63B6" w:rsidP="00CB1A8C">
      <w:pPr>
        <w:spacing w:after="0" w:line="360" w:lineRule="auto"/>
        <w:ind w:right="5" w:firstLine="4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t>(повна назва ЗНЗ)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3828"/>
      </w:tblGrid>
      <w:tr w:rsidR="00CB1A8C" w:rsidRPr="007D63B6" w:rsidTr="00CB1A8C">
        <w:tc>
          <w:tcPr>
            <w:tcW w:w="567" w:type="dxa"/>
            <w:shd w:val="clear" w:color="auto" w:fill="auto"/>
          </w:tcPr>
          <w:p w:rsidR="00CB1A8C" w:rsidRPr="007D63B6" w:rsidRDefault="00CB1A8C" w:rsidP="005E7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CB1A8C" w:rsidRPr="007D63B6" w:rsidRDefault="00CB1A8C" w:rsidP="005E7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П.І.Б. </w:t>
            </w:r>
          </w:p>
        </w:tc>
        <w:tc>
          <w:tcPr>
            <w:tcW w:w="3828" w:type="dxa"/>
            <w:shd w:val="clear" w:color="auto" w:fill="auto"/>
          </w:tcPr>
          <w:p w:rsidR="00CB1A8C" w:rsidRPr="007D63B6" w:rsidRDefault="00CB1A8C" w:rsidP="005E7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в таборі відпочинку </w:t>
            </w:r>
          </w:p>
        </w:tc>
      </w:tr>
      <w:tr w:rsidR="00CB1A8C" w:rsidRPr="007D63B6" w:rsidTr="00CB1A8C">
        <w:tc>
          <w:tcPr>
            <w:tcW w:w="567" w:type="dxa"/>
            <w:shd w:val="clear" w:color="auto" w:fill="auto"/>
          </w:tcPr>
          <w:p w:rsidR="00CB1A8C" w:rsidRPr="007D63B6" w:rsidRDefault="00CB1A8C" w:rsidP="005E7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1A8C" w:rsidRPr="007D63B6" w:rsidRDefault="00CB1A8C" w:rsidP="005E7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CB1A8C" w:rsidRPr="007D63B6" w:rsidRDefault="00CB1A8C" w:rsidP="005E7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1A8C" w:rsidRPr="007D63B6" w:rsidTr="00CB1A8C">
        <w:tc>
          <w:tcPr>
            <w:tcW w:w="567" w:type="dxa"/>
            <w:shd w:val="clear" w:color="auto" w:fill="auto"/>
          </w:tcPr>
          <w:p w:rsidR="00CB1A8C" w:rsidRPr="007D63B6" w:rsidRDefault="00CB1A8C" w:rsidP="005E7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B1A8C" w:rsidRPr="007D63B6" w:rsidRDefault="00CB1A8C" w:rsidP="005E7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CB1A8C" w:rsidRPr="007D63B6" w:rsidRDefault="00CB1A8C" w:rsidP="005E7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B1A8C" w:rsidRDefault="00CB1A8C" w:rsidP="005E7A48">
      <w:pPr>
        <w:spacing w:after="0" w:line="360" w:lineRule="auto"/>
        <w:ind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right="-83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 Директор ЗНЗ____________</w:t>
      </w: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CB1A8C" w:rsidRPr="007D63B6" w:rsidRDefault="00CB1A8C" w:rsidP="00CB1A8C">
      <w:pPr>
        <w:spacing w:after="0" w:line="360" w:lineRule="auto"/>
        <w:ind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ind w:left="6480"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Default="007D63B6" w:rsidP="00CB1A8C">
      <w:pPr>
        <w:spacing w:after="0" w:line="360" w:lineRule="auto"/>
        <w:ind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CB1A8C" w:rsidRPr="007D63B6" w:rsidRDefault="00CB1A8C" w:rsidP="00CB1A8C">
      <w:pPr>
        <w:spacing w:after="0" w:line="360" w:lineRule="auto"/>
        <w:ind w:right="-83"/>
        <w:rPr>
          <w:rFonts w:ascii="Times New Roman" w:hAnsi="Times New Roman" w:cs="Times New Roman"/>
          <w:sz w:val="28"/>
          <w:szCs w:val="28"/>
          <w:lang w:val="uk-UA"/>
        </w:rPr>
      </w:pPr>
    </w:p>
    <w:p w:rsidR="00CB1A8C" w:rsidRPr="007D63B6" w:rsidRDefault="00CB1A8C" w:rsidP="00CB1A8C">
      <w:pPr>
        <w:spacing w:after="0" w:line="360" w:lineRule="auto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B1A8C" w:rsidRPr="007D63B6" w:rsidSect="00930233">
          <w:pgSz w:w="11906" w:h="16838"/>
          <w:pgMar w:top="709" w:right="851" w:bottom="720" w:left="1701" w:header="709" w:footer="709" w:gutter="0"/>
          <w:cols w:space="708"/>
          <w:docGrid w:linePitch="360"/>
        </w:sectPr>
      </w:pPr>
    </w:p>
    <w:p w:rsidR="00CB1A8C" w:rsidRPr="007D63B6" w:rsidRDefault="00CB1A8C" w:rsidP="00CB1A8C">
      <w:pPr>
        <w:spacing w:after="0" w:line="240" w:lineRule="atLeast"/>
        <w:ind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6</w:t>
      </w:r>
    </w:p>
    <w:p w:rsidR="00CB1A8C" w:rsidRPr="007D63B6" w:rsidRDefault="00CB1A8C" w:rsidP="00CB1A8C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освіти,молоді та спорту</w:t>
      </w:r>
    </w:p>
    <w:p w:rsidR="00CB1A8C" w:rsidRPr="007D63B6" w:rsidRDefault="00CB1A8C" w:rsidP="00CB1A8C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63B6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CB1A8C" w:rsidRPr="007D63B6" w:rsidRDefault="00CB1A8C" w:rsidP="00CB1A8C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16.03.2017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lang w:val="uk-UA"/>
        </w:rPr>
        <w:t>135</w:t>
      </w:r>
    </w:p>
    <w:p w:rsidR="007D63B6" w:rsidRPr="007D63B6" w:rsidRDefault="007D63B6" w:rsidP="005E7A48">
      <w:pPr>
        <w:spacing w:after="0" w:line="360" w:lineRule="auto"/>
        <w:ind w:right="5"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CB1A8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</w:p>
    <w:p w:rsidR="007D63B6" w:rsidRPr="00460C53" w:rsidRDefault="007D63B6" w:rsidP="00460C53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прийому  пакету  документів   закладів  освіти </w:t>
      </w:r>
      <w:proofErr w:type="spellStart"/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>Лозівського</w:t>
      </w:r>
      <w:proofErr w:type="spellEnd"/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району  на отримання   дозволу   для  відкриття  таборів  відпочинку з </w:t>
      </w:r>
      <w:r w:rsidR="00CB1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денним перебуванням влітку 2017</w:t>
      </w: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tbl>
      <w:tblPr>
        <w:tblW w:w="1017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2"/>
        <w:gridCol w:w="4110"/>
        <w:gridCol w:w="2835"/>
        <w:gridCol w:w="2376"/>
      </w:tblGrid>
      <w:tr w:rsidR="007D63B6" w:rsidRPr="00460C53" w:rsidTr="00460C53">
        <w:trPr>
          <w:trHeight w:val="1597"/>
        </w:trPr>
        <w:tc>
          <w:tcPr>
            <w:tcW w:w="852" w:type="dxa"/>
            <w:shd w:val="clear" w:color="auto" w:fill="FFFFFF"/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0C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0C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0C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Заклад </w:t>
            </w:r>
            <w:proofErr w:type="spellStart"/>
            <w:r w:rsidRPr="00460C53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Управлінням освіти, молоді та спорту </w:t>
            </w:r>
            <w:r w:rsidR="00CB1A8C" w:rsidRPr="00460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6" w:type="dxa"/>
            <w:shd w:val="clear" w:color="auto" w:fill="FFFFFF"/>
          </w:tcPr>
          <w:p w:rsidR="007D63B6" w:rsidRPr="00460C53" w:rsidRDefault="0032663A" w:rsidP="005E7A4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0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7D63B6" w:rsidRPr="00460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правління </w:t>
            </w:r>
            <w:proofErr w:type="spellStart"/>
            <w:r w:rsidRPr="00460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Держспоживслужби</w:t>
            </w:r>
            <w:proofErr w:type="spellEnd"/>
            <w:r w:rsidRPr="00460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D63B6" w:rsidRPr="00460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460C53" w:rsidRPr="00460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Лозівському</w:t>
            </w:r>
            <w:proofErr w:type="spellEnd"/>
            <w:r w:rsidR="00460C53" w:rsidRPr="00460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районі</w:t>
            </w: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Бунаківський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D63B6" w:rsidRPr="00460C53" w:rsidRDefault="006418E7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03.05.2017</w:t>
            </w:r>
            <w:r w:rsidR="007D63B6"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376" w:type="dxa"/>
            <w:vMerge w:val="restart"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Єлизаветівський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Яковлівський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Тихопільська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Орільський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Царедарівський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НВК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Смирнівський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НВК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D63B6" w:rsidRPr="00460C53" w:rsidRDefault="006418E7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04.05.2017</w:t>
            </w:r>
            <w:r w:rsidR="007D63B6"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</w:p>
        </w:tc>
        <w:tc>
          <w:tcPr>
            <w:tcW w:w="2376" w:type="dxa"/>
            <w:vMerge w:val="restart"/>
          </w:tcPr>
          <w:p w:rsidR="007D63B6" w:rsidRPr="00460C53" w:rsidRDefault="007D63B6" w:rsidP="00CB1A8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Краснопавлівський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Артільський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Перемозька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Новоіванівська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Полтавський НВК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D63B6" w:rsidRPr="00460C53" w:rsidRDefault="006418E7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05.05.2017 </w:t>
            </w:r>
            <w:r w:rsidR="007D63B6"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</w:p>
        </w:tc>
        <w:tc>
          <w:tcPr>
            <w:tcW w:w="2376" w:type="dxa"/>
            <w:vMerge w:val="restart"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Шатівський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Орільська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Краснопавлівський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Комсомольський НВК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Павлівська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3B6" w:rsidRPr="00460C53" w:rsidTr="00460C53">
        <w:tc>
          <w:tcPr>
            <w:tcW w:w="852" w:type="dxa"/>
          </w:tcPr>
          <w:p w:rsidR="007D63B6" w:rsidRPr="00460C53" w:rsidRDefault="007D63B6" w:rsidP="005E7A48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Надеждівський</w:t>
            </w:r>
            <w:proofErr w:type="spellEnd"/>
            <w:r w:rsidRPr="0046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D63B6" w:rsidRPr="00460C53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</w:tcPr>
          <w:p w:rsidR="007D63B6" w:rsidRPr="00460C53" w:rsidRDefault="007D63B6" w:rsidP="005E7A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63B6" w:rsidRPr="007D63B6" w:rsidRDefault="007D63B6" w:rsidP="005E7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7D63B6" w:rsidRPr="007D63B6" w:rsidSect="00930233">
          <w:pgSz w:w="11906" w:h="16838"/>
          <w:pgMar w:top="426" w:right="851" w:bottom="720" w:left="1701" w:header="709" w:footer="709" w:gutter="0"/>
          <w:cols w:space="708"/>
          <w:docGrid w:linePitch="360"/>
        </w:sectPr>
      </w:pPr>
    </w:p>
    <w:p w:rsidR="006418E7" w:rsidRPr="007D63B6" w:rsidRDefault="007D63B6" w:rsidP="006418E7">
      <w:pPr>
        <w:spacing w:after="0" w:line="240" w:lineRule="atLeast"/>
        <w:ind w:right="-85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</w:t>
      </w:r>
      <w:r w:rsidR="006418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6418E7" w:rsidRPr="007D63B6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6418E7"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</w:p>
    <w:p w:rsidR="006418E7" w:rsidRPr="007D63B6" w:rsidRDefault="006418E7" w:rsidP="006418E7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освіти,молоді та спорту</w:t>
      </w:r>
    </w:p>
    <w:p w:rsidR="006418E7" w:rsidRPr="007D63B6" w:rsidRDefault="006418E7" w:rsidP="006418E7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Pr="007D63B6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7D63B6" w:rsidRDefault="006418E7" w:rsidP="006418E7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16.03.2017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  №  </w:t>
      </w:r>
      <w:r w:rsidR="004616D9">
        <w:rPr>
          <w:rFonts w:ascii="Times New Roman" w:hAnsi="Times New Roman" w:cs="Times New Roman"/>
          <w:sz w:val="28"/>
          <w:szCs w:val="28"/>
          <w:lang w:val="uk-UA"/>
        </w:rPr>
        <w:t>135</w:t>
      </w:r>
    </w:p>
    <w:p w:rsidR="006418E7" w:rsidRPr="007D63B6" w:rsidRDefault="006418E7" w:rsidP="006418E7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</w:p>
    <w:p w:rsidR="006418E7" w:rsidRPr="006418E7" w:rsidRDefault="006418E7" w:rsidP="006418E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Заклади оздоровлення та відпочинку, що плануються відкрити в оздоровчу кампанію 2017 року </w:t>
      </w:r>
    </w:p>
    <w:p w:rsidR="006418E7" w:rsidRPr="006418E7" w:rsidRDefault="006418E7" w:rsidP="006418E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станом на 21.03.2017  р. 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977"/>
        <w:gridCol w:w="3118"/>
        <w:gridCol w:w="2268"/>
        <w:gridCol w:w="1559"/>
        <w:gridCol w:w="1560"/>
        <w:gridCol w:w="708"/>
        <w:gridCol w:w="993"/>
      </w:tblGrid>
      <w:tr w:rsidR="006418E7" w:rsidRPr="006418E7" w:rsidTr="00AB08E7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Дислокація закладу оздоровлення та відпочинку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Відомча належність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Адреса, телефон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закладу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роботи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Режим роботи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113"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змін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113" w:right="2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6418E7" w:rsidRPr="006418E7" w:rsidTr="00AB08E7">
        <w:trPr>
          <w:cantSplit/>
          <w:trHeight w:val="16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418E7" w:rsidRPr="006418E7" w:rsidTr="00AB08E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«ВЕСЕЛКА»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Першого Травня, буд. 53,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тел. 67-4-07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Васюта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Лариса Олександрівна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20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490F9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6418E7" w:rsidRPr="006418E7" w:rsidTr="00AB08E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«СТРУМОК»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багатопрофільний ліцей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Краснопавлівка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Червоноармійська           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67-2-021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Карпека</w:t>
            </w:r>
            <w:proofErr w:type="spellEnd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Миколаївна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490F9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267</w:t>
            </w:r>
          </w:p>
        </w:tc>
      </w:tr>
      <w:tr w:rsidR="006418E7" w:rsidRPr="006418E7" w:rsidTr="00AB08E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«ДИВОГРАЙ»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буд. 4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тел. 66-1-15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Кутя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Миколайович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6418E7" w:rsidRPr="006418E7" w:rsidTr="00AB08E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«Гарт»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Орілька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Заводська,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буд. 12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тел. 66-2-17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Душко 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Анатолійович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490F9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6418E7" w:rsidRPr="006418E7" w:rsidTr="00AB08E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«МРІЯ»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Артільський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навчально-виховний комплекс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Артільне,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Шкільна,25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63-1-46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Заруба</w:t>
            </w:r>
            <w:proofErr w:type="spellEnd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Павлівна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6418E7" w:rsidRPr="006418E7" w:rsidTr="00AB08E7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«СОНЕЧКО»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Бунаківський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Бунакове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Шевченка,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буд. 1а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тел. 63-2-12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Кікіньова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418E7" w:rsidRPr="006418E7" w:rsidTr="00AB08E7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«ВЕСЕЛКА»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Єлизаветівський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Єлизаветівка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площа  Шевченка, буд. 5 тел. 68-3-57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ind w:left="-51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Артеменко 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</w:p>
          <w:p w:rsidR="006418E7" w:rsidRPr="006418E7" w:rsidRDefault="006418E7" w:rsidP="006418E7">
            <w:pPr>
              <w:spacing w:after="0" w:line="240" w:lineRule="atLeast"/>
              <w:ind w:left="-51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6418E7" w:rsidRPr="006418E7" w:rsidTr="00AB08E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«ОЛІМП»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Катеринівська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Катеринівка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Шкільна, буд. 16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61-2-72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Шукалюков</w:t>
            </w:r>
            <w:proofErr w:type="spellEnd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Львович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6418E7" w:rsidRPr="006418E7" w:rsidTr="00AB08E7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«ЕКСПРЕС»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Миролюбівський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навчально-виховний комплекс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 Комсомольське, вул. Шкільна, буд.  1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64-1-19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Бруславець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6418E7" w:rsidRPr="006418E7" w:rsidTr="00AB08E7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«ДРУЖБА»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Миколаївський  навчально-виховний комплекс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Миколаївка,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Джека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Алтаузена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5,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64-4-29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Дмітрієва</w:t>
            </w:r>
            <w:proofErr w:type="spellEnd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Юріївна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6418E7" w:rsidRPr="006418E7" w:rsidTr="00AB08E7">
        <w:trPr>
          <w:trHeight w:val="1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«ВЕСЕЛКА»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Новоіванівська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Новоіванівка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Яремчука, буд. 1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64-7-10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Вербицька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Лідія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Костянтинівна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6418E7" w:rsidRPr="006418E7" w:rsidTr="00AB08E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«БАРВІНОК»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р-н.,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Садове,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буд. 81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65-4-71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Харибін</w:t>
            </w:r>
            <w:proofErr w:type="spellEnd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6418E7" w:rsidRPr="006418E7" w:rsidTr="00AB08E7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103BD3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«БЕРІ</w:t>
            </w:r>
            <w:r w:rsidR="006418E7"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ЗКА»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Надеждівський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232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Надеждівка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буд. 4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64-3-41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Кобиляцька</w:t>
            </w:r>
            <w:proofErr w:type="spellEnd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Іванівна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6418E7" w:rsidRPr="006418E7" w:rsidTr="00AB08E7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«СОНЕЧКО»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Павлівка Друга, вул.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 7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63-2-27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Редька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6418E7" w:rsidRPr="006418E7" w:rsidTr="00AB08E7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«ВЕСЕЛКА»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Перемозька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Перемога, 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буд. 6</w:t>
            </w:r>
          </w:p>
          <w:p w:rsidR="006418E7" w:rsidRPr="006418E7" w:rsidRDefault="006418E7" w:rsidP="006418E7">
            <w:pPr>
              <w:widowControl w:val="0"/>
              <w:suppressAutoHyphens/>
              <w:spacing w:after="0"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63-6-43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6418E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/>
              </w:rPr>
              <w:t xml:space="preserve"> 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widowControl w:val="0"/>
              <w:suppressAutoHyphens/>
              <w:spacing w:after="0" w:line="240" w:lineRule="atLeast"/>
              <w:ind w:right="-120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widowControl w:val="0"/>
              <w:suppressAutoHyphens/>
              <w:spacing w:after="0" w:line="240" w:lineRule="atLeast"/>
              <w:ind w:right="-1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widowControl w:val="0"/>
              <w:suppressAutoHyphens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widowControl w:val="0"/>
              <w:suppressAutoHyphens/>
              <w:spacing w:after="0" w:line="240" w:lineRule="atLeast"/>
              <w:ind w:right="240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12</w:t>
            </w:r>
          </w:p>
        </w:tc>
      </w:tr>
      <w:tr w:rsidR="006418E7" w:rsidRPr="006418E7" w:rsidTr="00AB08E7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«КАПІТОШКА»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Полтавський навчально-виховний комплекс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Полтавське,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Шкільна, буд. 4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63-8-64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Шмаріна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Миколаївна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6418E7" w:rsidRPr="006418E7" w:rsidTr="00AB08E7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«ЛІТО»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р-н.,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Смирнівка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Миру, буд. 5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62-2-19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Жданей</w:t>
            </w:r>
            <w:proofErr w:type="spellEnd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Ольга Володимирівна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6418E7" w:rsidRPr="006418E7" w:rsidTr="00AB08E7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«СУЗІР’Я»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Чернігівський навчально-виховний комплекс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Чернігівське,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Шкільна,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буд. 1-а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тел. 63-4-33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Бутенко</w:t>
            </w:r>
            <w:proofErr w:type="spellEnd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Васильович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6418E7" w:rsidRPr="006418E7" w:rsidTr="00AB08E7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«ПОСМІШКА»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Олександрівка, вул. Молодіжна,  буд. 2, тел.65-2-32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Євсюченко</w:t>
            </w:r>
            <w:proofErr w:type="spellEnd"/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Лариса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Володимирівна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</w:tr>
      <w:tr w:rsidR="006418E7" w:rsidRPr="006418E7" w:rsidTr="00AB08E7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«ПРОЛІСОК»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</w:p>
          <w:p w:rsidR="006418E7" w:rsidRPr="006418E7" w:rsidRDefault="00103BD3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Дружби</w:t>
            </w:r>
            <w:r w:rsidR="006418E7"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2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тел. 65-7-12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Вакуленко 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Володимирівна 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6418E7" w:rsidRPr="006418E7" w:rsidTr="00AB08E7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«ОБРІЙ»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Тихопільська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 ступенів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Тихопілля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Полтавська,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буд. 46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тел. 65-6-19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Матвеєва</w:t>
            </w:r>
            <w:proofErr w:type="spellEnd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Олександрівна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6418E7" w:rsidRPr="006418E7" w:rsidTr="00AB08E7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«ВЕСЕЛКА»</w:t>
            </w: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Царедарівський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освіти, молоді та спорту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обл., 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 н,  </w:t>
            </w:r>
          </w:p>
          <w:p w:rsidR="006418E7" w:rsidRPr="006418E7" w:rsidRDefault="006418E7" w:rsidP="006418E7">
            <w:pPr>
              <w:tabs>
                <w:tab w:val="left" w:pos="2096"/>
                <w:tab w:val="left" w:pos="214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Царедарівка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418E7" w:rsidRPr="006418E7" w:rsidRDefault="006418E7" w:rsidP="006418E7">
            <w:pPr>
              <w:tabs>
                <w:tab w:val="left" w:pos="2096"/>
                <w:tab w:val="left" w:pos="214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Центральна,</w:t>
            </w:r>
          </w:p>
          <w:p w:rsidR="006418E7" w:rsidRPr="006418E7" w:rsidRDefault="006418E7" w:rsidP="006418E7">
            <w:pPr>
              <w:tabs>
                <w:tab w:val="left" w:pos="2096"/>
                <w:tab w:val="left" w:pos="214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буд. 13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63-8-90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Чижкова-Потейчук</w:t>
            </w:r>
            <w:proofErr w:type="spellEnd"/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Олексіївна </w:t>
            </w:r>
          </w:p>
          <w:p w:rsidR="006418E7" w:rsidRPr="006418E7" w:rsidRDefault="006418E7" w:rsidP="006418E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29.05.2017-</w:t>
            </w:r>
          </w:p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E7" w:rsidRPr="006418E7" w:rsidRDefault="006418E7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E7" w:rsidRPr="006418E7" w:rsidRDefault="00DE4AC2" w:rsidP="006418E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</w:tbl>
    <w:p w:rsidR="007D63B6" w:rsidRPr="006418E7" w:rsidRDefault="007D63B6" w:rsidP="006418E7">
      <w:pPr>
        <w:overflowPunct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6D9" w:rsidRPr="007D63B6" w:rsidRDefault="004616D9" w:rsidP="004616D9">
      <w:pPr>
        <w:spacing w:after="0" w:line="240" w:lineRule="atLeast"/>
        <w:ind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</w:p>
    <w:p w:rsidR="004616D9" w:rsidRPr="007D63B6" w:rsidRDefault="004616D9" w:rsidP="004616D9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освіти,молоді та спорту</w:t>
      </w:r>
    </w:p>
    <w:p w:rsidR="004616D9" w:rsidRPr="007D63B6" w:rsidRDefault="004616D9" w:rsidP="004616D9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Pr="007D63B6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4616D9" w:rsidRDefault="004616D9" w:rsidP="004616D9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16.03.2017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lang w:val="uk-UA"/>
        </w:rPr>
        <w:t>135</w:t>
      </w:r>
    </w:p>
    <w:p w:rsidR="007D63B6" w:rsidRPr="00E83803" w:rsidRDefault="007D63B6" w:rsidP="00E83803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Організаційні заходи по підготовці таборів відпочинку </w:t>
      </w:r>
      <w:r w:rsidR="004616D9">
        <w:rPr>
          <w:rFonts w:ascii="Times New Roman" w:hAnsi="Times New Roman" w:cs="Times New Roman"/>
          <w:b/>
          <w:sz w:val="28"/>
          <w:szCs w:val="28"/>
          <w:lang w:val="uk-UA"/>
        </w:rPr>
        <w:t>щодо  функціонування їх у 2017</w:t>
      </w:r>
      <w:r w:rsidR="00E83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647"/>
        <w:gridCol w:w="1701"/>
        <w:gridCol w:w="4394"/>
        <w:gridCol w:w="1701"/>
      </w:tblGrid>
      <w:tr w:rsidR="007D63B6" w:rsidRPr="007D63B6" w:rsidTr="00F7453D">
        <w:trPr>
          <w:trHeight w:val="274"/>
        </w:trPr>
        <w:tc>
          <w:tcPr>
            <w:tcW w:w="567" w:type="dxa"/>
            <w:shd w:val="clear" w:color="auto" w:fill="FFFFFF"/>
          </w:tcPr>
          <w:p w:rsidR="007D63B6" w:rsidRPr="007D63B6" w:rsidRDefault="007D63B6" w:rsidP="005E7A4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647" w:type="dxa"/>
            <w:shd w:val="clear" w:color="auto" w:fill="FFFFFF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FFFFFF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4394" w:type="dxa"/>
            <w:shd w:val="clear" w:color="auto" w:fill="FFFFFF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Відповідальні</w:t>
            </w:r>
          </w:p>
        </w:tc>
        <w:tc>
          <w:tcPr>
            <w:tcW w:w="1701" w:type="dxa"/>
            <w:shd w:val="clear" w:color="auto" w:fill="FFFFFF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Відмітка </w:t>
            </w:r>
          </w:p>
        </w:tc>
      </w:tr>
      <w:tr w:rsidR="007D63B6" w:rsidRPr="007D63B6" w:rsidTr="00F7453D">
        <w:trPr>
          <w:trHeight w:val="633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до роботи в період відпочинку дітей в пришкільних таборах спортивні зали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01.05.2017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керівники навчальних закладів 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18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проходження обов’язкових медичних профілактичних медичних оглядів  відповідно до наказу МОЗ України № 280 від 23</w:t>
            </w:r>
            <w:r w:rsidR="00E83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.07.2002 року працівниками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F7453D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513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гігієнічне навчання та атестацію з гігієнічної підготовки начальниками таборів відпочинку, медичними працівниками та працівниками харчоблоку 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F7453D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31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AB5302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дератизаційні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дезінсекційні заходи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AB530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благоустрій території, привести терит</w:t>
            </w:r>
            <w:r w:rsidR="00AB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орію в належний санітарний стан.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15.05.201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</w:t>
            </w:r>
            <w:r w:rsidR="00AB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перевірку та  ремонт обладнання,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споруд фізкультурно-спортивних майданчиків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15.05.201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Обладнати майданчики для рухливих ігор та відпочинку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-108" w:right="-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15.05.201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Виділити достатню кількість приміщень для організації відпочинку ті ігор дітей</w:t>
            </w:r>
            <w:r w:rsidR="00AB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дощовий день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Оснастити їх  необхідн</w:t>
            </w:r>
            <w:r w:rsidR="00AB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ими меблями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настільними іграми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15.05.201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планово-профілактичний ремонт туалетних, привести обладнання туалетних, умивальників в робочий стан.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15.05.201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AB530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Обладнати достатню кількість умивальників для миття рук перед відвідуванням їдальні.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15.05.201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планово-профілактичний ремонт водопровідних мереж, привести в робочий стан та дообладнати відповідно до вимог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санітарних норм питні фонтанчики.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-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15.05.201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харчоблок холодною та гарячою проточною водою питної якості та справність системи каналізації.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3B6" w:rsidRPr="007D63B6" w:rsidRDefault="00F7453D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15.05.2017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постійно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планово-профілактичний ремонт технологічного обладнання харчоблоку, привести обладнання в робочий стан.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3B6" w:rsidRPr="007D63B6" w:rsidRDefault="00F7453D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15.05.2017</w:t>
            </w: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постійно 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Придбати достатню кількість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інвентарю та матеріалу для приб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ирання в приміщеннях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промаркувати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15.05.201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132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генеральне прибирання з застосуванням миючих та дезінфікуючих засобів усіх приміщень, що будуть задіяні для організації роботи оздоровчого табору.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3B6" w:rsidRPr="007D63B6" w:rsidRDefault="00F7453D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день наперед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 початку роботи 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Вирішити питання медичного з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абезпечення дітей в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таборах відпочинку. 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F7453D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Вирішити питання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за роботою їдальні та харчоблоку. 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01.05.201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D05F45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комплектувати аптечку для надання першої медичної допомоги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15.04.201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D05F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Вирішити питання безпере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бійного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водопостачання д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итячих закладів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відпочинку водою, що за якістю відповідає вимогам Державних санітарних правил і норм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лабораторне дослідження води з водопровідних мереж закладу на відповідність вимогам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ДСанПіН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2.2.4-171-10 (з відбором проб води та оформлення направлень в ла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бораторію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планово-профілактичний ремонт технологічного обладнання харчоблоку, привести обладнання в робочий стан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харчоблок не менш ніж 2 одиницями справного холоди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льного обладнання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Холодильники оснаст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ити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термометрами.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D05F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Привести у робочий стан заготівельні цехи для обробки м’яса сирого, птиці, овочів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D05F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наявність достатньої кількості виробничих столів для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роботи на окремих столах з сирим м’ясом, вареним м’ясом, сирою рибою, вареною рибою, сирими овочами, вареними овочами, хлібом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20.04.201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керівники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D05F45" w:rsidRDefault="007D63B6" w:rsidP="00D05F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наявність 2 комплектів кожного найменування обробних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дошок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ножів, виконати їх маркування: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F74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D05F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Придбати достатню кількість кухонного інвентарю, </w:t>
            </w:r>
            <w:r w:rsidR="00D05F45" w:rsidRP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кухонного  столового </w:t>
            </w:r>
            <w:r w:rsidRP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посуду, столових приборів, сан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ітарного одягу,</w:t>
            </w:r>
            <w:r w:rsidRP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дозволених для застосування МОЗ України 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миючих та дезінфікуючих засобів, </w:t>
            </w:r>
            <w:r w:rsidRP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сітки для </w:t>
            </w:r>
            <w:proofErr w:type="spellStart"/>
            <w:r w:rsidRP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засітчування</w:t>
            </w:r>
            <w:proofErr w:type="spellEnd"/>
            <w:r w:rsidRP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вікон та дверей, </w:t>
            </w:r>
            <w:proofErr w:type="spellStart"/>
            <w:r w:rsidRP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прибирального</w:t>
            </w:r>
            <w:proofErr w:type="spellEnd"/>
            <w:r w:rsidRP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інвентарю та матеріалів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E83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Заборонити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харчоблоці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пластмасового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посуду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багаторазового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вищербленого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посуду.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D05F45" w:rsidRDefault="007D63B6" w:rsidP="00D05F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посудомийної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миття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столового</w:t>
            </w:r>
            <w:proofErr w:type="gram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посуду та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приборів</w:t>
            </w:r>
            <w:proofErr w:type="spellEnd"/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E83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D05F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Придбати достатню кількість щіток,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ветошей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миття посуду, пробок для мийок, металевих кошиків та душових сіток для промивання посуду проточною водою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E83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Оснастити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електродухові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шафи терморегуляторами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E83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харчоб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лок вагами для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 харчування, провести маркування тари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E83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D05F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миття виробничих столів, столів для прийому страв, обробки інших виробних поверхонь, вікон, дверей, панелей виділити окремі тази та достатню кількість матеріалу</w:t>
            </w:r>
            <w:r w:rsidR="00D05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E83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технологічних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карток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страви,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включені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перспективне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меню закладу.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20.04.201</w:t>
            </w:r>
            <w:r w:rsidR="00E83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4616D9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63B6" w:rsidRPr="007D63B6" w:rsidTr="00F7453D">
        <w:trPr>
          <w:trHeight w:val="96"/>
        </w:trPr>
        <w:tc>
          <w:tcPr>
            <w:tcW w:w="567" w:type="dxa"/>
            <w:shd w:val="clear" w:color="auto" w:fill="auto"/>
          </w:tcPr>
          <w:p w:rsidR="007D63B6" w:rsidRPr="007D63B6" w:rsidRDefault="007D63B6" w:rsidP="005E7A4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05F4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D05F45">
              <w:rPr>
                <w:rFonts w:ascii="Times New Roman" w:hAnsi="Times New Roman" w:cs="Times New Roman"/>
                <w:sz w:val="28"/>
                <w:szCs w:val="28"/>
              </w:rPr>
              <w:t>харчоблоці</w:t>
            </w:r>
            <w:proofErr w:type="spellEnd"/>
            <w:r w:rsidR="00D0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5F45">
              <w:rPr>
                <w:rFonts w:ascii="Times New Roman" w:hAnsi="Times New Roman" w:cs="Times New Roman"/>
                <w:sz w:val="28"/>
                <w:szCs w:val="28"/>
              </w:rPr>
              <w:t>наступної</w:t>
            </w:r>
            <w:proofErr w:type="spellEnd"/>
            <w:r w:rsidR="00D0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63B6" w:rsidRPr="007D63B6" w:rsidRDefault="007D63B6" w:rsidP="00E83803">
            <w:pPr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бракеражу сирої продукції, що швидко псується;</w:t>
            </w:r>
          </w:p>
          <w:p w:rsidR="007D63B6" w:rsidRPr="007D63B6" w:rsidRDefault="007D63B6" w:rsidP="00E83803">
            <w:pPr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по контролю за я</w:t>
            </w:r>
            <w:r w:rsidR="004A2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кістю готової їжі;</w:t>
            </w:r>
          </w:p>
          <w:p w:rsidR="007D63B6" w:rsidRPr="007D63B6" w:rsidRDefault="007D63B6" w:rsidP="00E83803">
            <w:pPr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зд</w:t>
            </w:r>
            <w:r w:rsidR="004A2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оров’я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63B6" w:rsidRPr="007D63B6" w:rsidRDefault="007D63B6" w:rsidP="00E83803">
            <w:pPr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</w:rPr>
              <w:t xml:space="preserve">Журнал температурного режиму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</w:rPr>
              <w:t>холодильн</w:t>
            </w:r>
            <w:r w:rsidR="00460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01.05.201</w:t>
            </w:r>
            <w:r w:rsidR="00E83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7D63B6" w:rsidRPr="007D63B6" w:rsidRDefault="006A4D64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7D63B6" w:rsidRPr="007D63B6" w:rsidRDefault="007D63B6" w:rsidP="00E838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63B6" w:rsidRPr="007D63B6" w:rsidRDefault="007D63B6" w:rsidP="00E8380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D63B6" w:rsidRPr="007D63B6" w:rsidRDefault="007D63B6" w:rsidP="005E7A48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63A" w:rsidRPr="007D63B6" w:rsidRDefault="0032663A" w:rsidP="005E7A48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63A" w:rsidRPr="007D63B6" w:rsidRDefault="007D63B6" w:rsidP="0032663A">
      <w:pPr>
        <w:spacing w:after="0" w:line="240" w:lineRule="atLeast"/>
        <w:ind w:right="-85"/>
        <w:rPr>
          <w:rFonts w:ascii="Times New Roman" w:hAnsi="Times New Roman" w:cs="Times New Roman"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</w:t>
      </w:r>
      <w:r w:rsidR="00B747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663A" w:rsidRPr="007D63B6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B74781"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</w:p>
    <w:p w:rsidR="0032663A" w:rsidRPr="007D63B6" w:rsidRDefault="0032663A" w:rsidP="0032663A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освіти,молоді та спорту</w:t>
      </w:r>
    </w:p>
    <w:p w:rsidR="0032663A" w:rsidRPr="007D63B6" w:rsidRDefault="0032663A" w:rsidP="0032663A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Pr="007D63B6">
        <w:rPr>
          <w:rFonts w:ascii="Times New Roman" w:hAnsi="Times New Roman" w:cs="Times New Roman"/>
          <w:sz w:val="28"/>
          <w:szCs w:val="28"/>
          <w:lang w:val="uk-UA"/>
        </w:rPr>
        <w:t>Лозівської</w:t>
      </w:r>
      <w:proofErr w:type="spellEnd"/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32663A" w:rsidRDefault="0032663A" w:rsidP="0032663A">
      <w:pPr>
        <w:spacing w:after="0" w:line="240" w:lineRule="atLeast"/>
        <w:ind w:left="6480" w:right="-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16.03.2017</w:t>
      </w:r>
      <w:r w:rsidRPr="007D63B6">
        <w:rPr>
          <w:rFonts w:ascii="Times New Roman" w:hAnsi="Times New Roman" w:cs="Times New Roman"/>
          <w:sz w:val="28"/>
          <w:szCs w:val="28"/>
          <w:lang w:val="uk-UA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lang w:val="uk-UA"/>
        </w:rPr>
        <w:t>135</w:t>
      </w:r>
    </w:p>
    <w:p w:rsidR="007D63B6" w:rsidRPr="007D63B6" w:rsidRDefault="007D63B6" w:rsidP="0032663A">
      <w:pPr>
        <w:spacing w:after="0" w:line="360" w:lineRule="auto"/>
        <w:ind w:right="-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3B6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 табору відпочинку з денним перебува</w:t>
      </w:r>
      <w:r w:rsidR="0032663A">
        <w:rPr>
          <w:rFonts w:ascii="Times New Roman" w:hAnsi="Times New Roman" w:cs="Times New Roman"/>
          <w:b/>
          <w:sz w:val="28"/>
          <w:szCs w:val="28"/>
          <w:lang w:val="uk-UA"/>
        </w:rPr>
        <w:t>нням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394"/>
        <w:gridCol w:w="7001"/>
      </w:tblGrid>
      <w:tr w:rsidR="007D63B6" w:rsidRPr="007D63B6" w:rsidTr="00637564">
        <w:tc>
          <w:tcPr>
            <w:tcW w:w="4395" w:type="dxa"/>
          </w:tcPr>
          <w:p w:rsidR="007D63B6" w:rsidRPr="007D63B6" w:rsidRDefault="007D63B6" w:rsidP="0032663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</w:t>
            </w:r>
            <w:r w:rsidR="00460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кет документів </w:t>
            </w: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отримання дозволу для відкриття таборів в</w:t>
            </w:r>
            <w:r w:rsidR="00460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ідпочинку для </w:t>
            </w:r>
            <w:r w:rsidR="00460C53" w:rsidRPr="00460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="00460C53" w:rsidRPr="00460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Держспоживслужби</w:t>
            </w:r>
            <w:proofErr w:type="spellEnd"/>
            <w:r w:rsidR="00460C53" w:rsidRPr="00460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460C53" w:rsidRPr="00460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Лозівському</w:t>
            </w:r>
            <w:proofErr w:type="spellEnd"/>
            <w:r w:rsidR="00460C53" w:rsidRPr="00460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4394" w:type="dxa"/>
          </w:tcPr>
          <w:p w:rsidR="007D63B6" w:rsidRPr="007D63B6" w:rsidRDefault="007D63B6" w:rsidP="00460C5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460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акет документів </w:t>
            </w: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</w:t>
            </w:r>
            <w:r w:rsidR="00460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 відкриття таборів відпочинку для </w:t>
            </w: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освіти</w:t>
            </w:r>
          </w:p>
        </w:tc>
        <w:tc>
          <w:tcPr>
            <w:tcW w:w="7001" w:type="dxa"/>
          </w:tcPr>
          <w:p w:rsidR="007D63B6" w:rsidRPr="007D63B6" w:rsidRDefault="007D63B6" w:rsidP="00460C5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Пакет документів закладів ос</w:t>
            </w:r>
            <w:r w:rsidR="00460C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віти необхідних для </w:t>
            </w:r>
            <w:r w:rsidRPr="007D6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функціонування  таборів відпочинку ( зберігаються у ЗНЗ)</w:t>
            </w:r>
          </w:p>
        </w:tc>
      </w:tr>
      <w:tr w:rsidR="007D63B6" w:rsidRPr="007D63B6" w:rsidTr="00637564">
        <w:tc>
          <w:tcPr>
            <w:tcW w:w="4395" w:type="dxa"/>
          </w:tcPr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1.Положення  табору відпочинку з   денним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перебуванням </w:t>
            </w:r>
          </w:p>
          <w:p w:rsidR="007D63B6" w:rsidRPr="007D63B6" w:rsidRDefault="007D63B6" w:rsidP="006375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План роботи табору на період функціонування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Накази: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організацію </w:t>
            </w:r>
            <w:r w:rsidR="005352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літнього відпочинку учнів у 2017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організацію табору відпочинку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</w:t>
            </w:r>
            <w:r w:rsidR="005352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="005352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денним перебуванням  у 2017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направлення учнів табір відпочинку з денним перебуванням»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«Про призначення працівників табору»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профілактичну роботу щодо запобігання дитячого  травматизму»;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призначення відповідального за протипожежну безпеку»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інструкцій з охорони праці,   БЖД (проведення екскурсій, поведінка на воді, правила дорожнього руху, протипожежна безпека, поведінка на спортивних майданчиках та в спортивних закладах, надання першої медичної допомоги)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зарахування учнів до табору відпочинку з денним перебуванням  на базі….(по загонах, та вказати пільгову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категорію)»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режим табору»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затвердження інструктажів з техніки безпеки»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Списки дітей пільгових категорій, які зараховані до табору.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Списки дітей: </w:t>
            </w:r>
          </w:p>
          <w:p w:rsidR="007D63B6" w:rsidRPr="007D63B6" w:rsidRDefault="007D63B6" w:rsidP="005E7A4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загонах (затверджені)</w:t>
            </w:r>
          </w:p>
          <w:p w:rsidR="007D63B6" w:rsidRPr="007D63B6" w:rsidRDefault="007D63B6" w:rsidP="005E7A4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списки допуску (затверджений лікарем) 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Витяг з протоколу педагогічної ради «Про організацію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літнього відпочинку дітей у 2017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році»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Розпорядок дня – режим роботи</w:t>
            </w:r>
          </w:p>
          <w:p w:rsidR="007D63B6" w:rsidRPr="007D63B6" w:rsidRDefault="00637564" w:rsidP="005E7A48">
            <w:pPr>
              <w:shd w:val="clear" w:color="auto" w:fill="FFFFFF"/>
              <w:spacing w:after="0" w:line="360" w:lineRule="auto"/>
              <w:ind w:right="-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Посадові обов’язки</w:t>
            </w:r>
            <w:r w:rsidR="007D63B6" w:rsidRPr="007D63B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обов’язковими питаннями охорони праці та безпеки життєдіяльності.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Штатний розклад працівників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табору, списки працівників 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Затверджені графіки роботи :</w:t>
            </w:r>
          </w:p>
          <w:p w:rsidR="007D63B6" w:rsidRPr="007D63B6" w:rsidRDefault="007D63B6" w:rsidP="005E7A48">
            <w:pPr>
              <w:numPr>
                <w:ilvl w:val="0"/>
                <w:numId w:val="19"/>
              </w:num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вихователів (по днях);</w:t>
            </w:r>
          </w:p>
          <w:p w:rsidR="007D63B6" w:rsidRPr="007D63B6" w:rsidRDefault="007D63B6" w:rsidP="005E7A48">
            <w:pPr>
              <w:numPr>
                <w:ilvl w:val="0"/>
                <w:numId w:val="19"/>
              </w:num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працівників;</w:t>
            </w:r>
          </w:p>
          <w:p w:rsidR="007D63B6" w:rsidRPr="007D63B6" w:rsidRDefault="007D63B6" w:rsidP="005E7A48">
            <w:pPr>
              <w:numPr>
                <w:ilvl w:val="0"/>
                <w:numId w:val="19"/>
              </w:num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медичного працівника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План евакуації (затверджений)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План та графік роботи спортзалу, гуртків, секцій та бібліотеки</w:t>
            </w:r>
          </w:p>
          <w:p w:rsidR="00637564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Медичні документи на дітей та працівників закладу (списки дітей затверджені лікарем, санітарні книжки) 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Перспективне меню </w:t>
            </w:r>
          </w:p>
          <w:p w:rsidR="007D63B6" w:rsidRPr="007D63B6" w:rsidRDefault="00637564" w:rsidP="006375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Протоколи лабораторних досліджень якості води з водопровідних мереж закладу до початку роботи табору </w:t>
            </w:r>
          </w:p>
          <w:p w:rsidR="007D63B6" w:rsidRPr="007D63B6" w:rsidRDefault="00637564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Копія договору на водопостачання з альтернативних джерел (при альтернативному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водопостачанні)</w:t>
            </w:r>
          </w:p>
          <w:p w:rsidR="007D63B6" w:rsidRPr="007D63B6" w:rsidRDefault="00637564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.Акт виконання робіт з дератизації та дезінсекції</w:t>
            </w:r>
          </w:p>
          <w:p w:rsidR="00637564" w:rsidRDefault="00637564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Результати щодо проходження працівниками обов’язкових профілактичних медичних оглядів, гігієнічного навчання та щеплення проти дифтерії</w:t>
            </w:r>
          </w:p>
          <w:p w:rsidR="007D63B6" w:rsidRPr="007D63B6" w:rsidRDefault="00637564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Договір на постачання продуктів харчування, графіки та схеми постачання продуктів харчування </w:t>
            </w:r>
          </w:p>
          <w:p w:rsidR="007D63B6" w:rsidRPr="007D63B6" w:rsidRDefault="00637564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Акт обстеження прилеглої території (гриби, кліщі) </w:t>
            </w:r>
          </w:p>
          <w:p w:rsidR="007D63B6" w:rsidRPr="007D63B6" w:rsidRDefault="00637564" w:rsidP="005E7A48">
            <w:pPr>
              <w:tabs>
                <w:tab w:val="left" w:pos="515"/>
                <w:tab w:val="left" w:pos="928"/>
                <w:tab w:val="left" w:pos="1311"/>
                <w:tab w:val="left" w:pos="1698"/>
                <w:tab w:val="left" w:pos="2116"/>
                <w:tab w:val="left" w:pos="2500"/>
                <w:tab w:val="left" w:pos="2898"/>
                <w:tab w:val="left" w:pos="3329"/>
                <w:tab w:val="left" w:pos="3761"/>
                <w:tab w:val="left" w:pos="4147"/>
                <w:tab w:val="left" w:pos="4534"/>
                <w:tab w:val="left" w:pos="4910"/>
                <w:tab w:val="left" w:pos="5289"/>
                <w:tab w:val="left" w:pos="5668"/>
                <w:tab w:val="left" w:pos="6073"/>
                <w:tab w:val="left" w:pos="6459"/>
                <w:tab w:val="left" w:pos="6853"/>
                <w:tab w:val="left" w:pos="7178"/>
                <w:tab w:val="left" w:pos="7494"/>
                <w:tab w:val="left" w:pos="7881"/>
                <w:tab w:val="left" w:pos="8241"/>
                <w:tab w:val="left" w:pos="8638"/>
                <w:tab w:val="left" w:pos="9017"/>
                <w:tab w:val="left" w:pos="9404"/>
                <w:tab w:val="left" w:pos="9813"/>
                <w:tab w:val="left" w:pos="10221"/>
                <w:tab w:val="left" w:pos="10651"/>
                <w:tab w:val="left" w:pos="11097"/>
                <w:tab w:val="left" w:pos="11509"/>
                <w:tab w:val="left" w:pos="11890"/>
                <w:tab w:val="left" w:pos="12268"/>
                <w:tab w:val="left" w:pos="12682"/>
                <w:tab w:val="left" w:pos="13131"/>
                <w:tab w:val="left" w:pos="13580"/>
                <w:tab w:val="left" w:pos="13981"/>
                <w:tab w:val="left" w:pos="14367"/>
                <w:tab w:val="left" w:pos="14714"/>
                <w:tab w:val="left" w:pos="15080"/>
                <w:tab w:val="left" w:pos="15487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Копія наказу КЗОЗ «ЦПМСД </w:t>
            </w:r>
            <w:proofErr w:type="spellStart"/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 «Про закріплення медичних працівників за таборами відпочинку»</w:t>
            </w:r>
          </w:p>
        </w:tc>
        <w:tc>
          <w:tcPr>
            <w:tcW w:w="4394" w:type="dxa"/>
          </w:tcPr>
          <w:p w:rsidR="00637564" w:rsidRDefault="00637564" w:rsidP="006375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1.Положення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табору відпочинку з   денним перебуванням </w:t>
            </w:r>
          </w:p>
          <w:p w:rsidR="007D63B6" w:rsidRPr="007D63B6" w:rsidRDefault="007D63B6" w:rsidP="006375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План роботи табору на період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функціонування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Накази: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організацію літнього відпочинку учнів у 2016 році»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організацію табору відпочинку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відпочинку</w:t>
            </w:r>
            <w:proofErr w:type="spellEnd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денним перебуванням  у 2016 році»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Про направлення учнів табір відпочинку з денним перебуванням»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«Про затвердження інструкцій з охорони праці,   БЖД (проведення екскурсій, поведінка на воді, правила дорожнього руху, протипожежна безпека, поведінка на спортивних майданчиках та в спортивних закладах, надання першої медичної допомоги)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зарахування учнів до табору відпочинку з денним перебуванням  на базі….(по загонах, та вказати пільгову категорію)»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4. Списки дітей пільгових категорій, які зараховані до табору.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5. Списки дітей: </w:t>
            </w:r>
          </w:p>
          <w:p w:rsidR="007D63B6" w:rsidRPr="007D63B6" w:rsidRDefault="007D63B6" w:rsidP="005E7A4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загонах (затверджені)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6. Витяг з протоколу педагогічної ради «Про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організацію літнього відпочинку дітей у 2016 році»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7. Перспективне меню </w:t>
            </w:r>
          </w:p>
          <w:p w:rsidR="007D63B6" w:rsidRPr="007D63B6" w:rsidRDefault="007D63B6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8. Акт прийому готовності табору відпочинку з денним  перебуванням.(Форма № 318/0)</w:t>
            </w:r>
          </w:p>
          <w:p w:rsidR="007D63B6" w:rsidRPr="007D63B6" w:rsidRDefault="007D63B6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9. Протокол  самоаналізу готовності табору відпочинку до роботи.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1" w:type="dxa"/>
          </w:tcPr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1.Положення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табору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починку з   денним перебуванням.</w:t>
            </w:r>
          </w:p>
          <w:p w:rsidR="007D63B6" w:rsidRPr="007D63B6" w:rsidRDefault="007D63B6" w:rsidP="00460C5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План роботи табору на період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функціонування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Накази: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організацію </w:t>
            </w:r>
            <w:r w:rsidR="005352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літнього відпочинку учнів у 2017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організацію табору відпочинку </w:t>
            </w:r>
            <w:proofErr w:type="spellStart"/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</w:t>
            </w:r>
            <w:r w:rsidR="005352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="005352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денним перебуванням  у 2017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направлення учнів табір відпочинку з денним перебуванням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призначення працівників табору»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профілактичну роботу щодо запобігання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дитячого  травматизму»;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призначення відповідального за протипожежну безпеку»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інструкцій з охорони праці,   БЖД (проведення екскурсій, поведінка на воді, правила дорожнього руху, протипожежна безпека, поведінка на спортивних майданчиках та в спортивних закладах, надання першої медичної допомоги)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зарахування учнів до табору відпочинку з денним перебуванням  на базі….(по загонах, та вказати пільгову категорію)»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режим табору»</w:t>
            </w:r>
          </w:p>
          <w:p w:rsidR="007D63B6" w:rsidRPr="007D63B6" w:rsidRDefault="007D63B6" w:rsidP="005E7A48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затвердження інструктажів з техніки безпеки»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4. Списки дітей пільгових категорій, які зараховані до табору.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5. Списки дітей: </w:t>
            </w:r>
          </w:p>
          <w:p w:rsidR="007D63B6" w:rsidRPr="007D63B6" w:rsidRDefault="007D63B6" w:rsidP="005E7A4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загонах (затверджені)</w:t>
            </w:r>
          </w:p>
          <w:p w:rsidR="007D63B6" w:rsidRPr="007D63B6" w:rsidRDefault="007D63B6" w:rsidP="005E7A48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списки допуску (затверджений лікарем) 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6. Витяг з протоколу педагогічної ради 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організацію </w:t>
            </w:r>
            <w:r w:rsidR="005352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літнього відпочинку дітей у 2017 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році»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7. Розпорядок дня – режим роботи</w:t>
            </w:r>
          </w:p>
          <w:p w:rsidR="007D63B6" w:rsidRPr="007D63B6" w:rsidRDefault="007D63B6" w:rsidP="005E7A48">
            <w:pPr>
              <w:shd w:val="clear" w:color="auto" w:fill="FFFFFF"/>
              <w:spacing w:after="0" w:line="360" w:lineRule="auto"/>
              <w:ind w:right="-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8. Посадові обов’язки</w:t>
            </w:r>
            <w:r w:rsidRPr="007D63B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обов’язковими питаннями охорони праці та безпеки життєдіяльності.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9. Штатний розклад працівників табору, списки працівників 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10. Затверджені графіки роботи :</w:t>
            </w:r>
          </w:p>
          <w:p w:rsidR="007D63B6" w:rsidRPr="007D63B6" w:rsidRDefault="007D63B6" w:rsidP="005E7A48">
            <w:pPr>
              <w:numPr>
                <w:ilvl w:val="0"/>
                <w:numId w:val="19"/>
              </w:num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вихователів (по днях);</w:t>
            </w:r>
          </w:p>
          <w:p w:rsidR="007D63B6" w:rsidRPr="007D63B6" w:rsidRDefault="007D63B6" w:rsidP="005E7A48">
            <w:pPr>
              <w:numPr>
                <w:ilvl w:val="0"/>
                <w:numId w:val="19"/>
              </w:num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працівників;</w:t>
            </w:r>
          </w:p>
          <w:p w:rsidR="007D63B6" w:rsidRPr="007D63B6" w:rsidRDefault="007D63B6" w:rsidP="005E7A48">
            <w:pPr>
              <w:numPr>
                <w:ilvl w:val="0"/>
                <w:numId w:val="19"/>
              </w:num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медичного працівника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План евакуації (затверджений)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План та графік роботи спортзалу, гуртків, секцій та бібліотеки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Медичні документи на дітей та працівників закладу (списки дітей затверджені лікарем, санітарні книжки) 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Перспективне меню 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Посвідчення (начальника табору, вихователя, кухаря)</w:t>
            </w:r>
          </w:p>
          <w:p w:rsidR="007D63B6" w:rsidRPr="007D63B6" w:rsidRDefault="00460C53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Протоколи лабораторних досліджень якості води з водопровідних мереж закладу до початку роботи табору 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Копія договору на водопостачання з альтернативних джерел 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Розпорядок дня – режим роботи</w:t>
            </w:r>
          </w:p>
          <w:p w:rsidR="007D63B6" w:rsidRPr="007D63B6" w:rsidRDefault="00460C53" w:rsidP="005E7A48">
            <w:pPr>
              <w:shd w:val="clear" w:color="auto" w:fill="FFFFFF"/>
              <w:spacing w:after="0" w:line="360" w:lineRule="auto"/>
              <w:ind w:right="-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Посадові обов’язки</w:t>
            </w:r>
            <w:r w:rsidR="007D63B6" w:rsidRPr="007D63B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обов’язковими питаннями охорони праці та безпеки життєдіяльності.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Штатний розклад працівників табору, списки працівників 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Затверджені графіки роботи :</w:t>
            </w:r>
          </w:p>
          <w:p w:rsidR="007D63B6" w:rsidRPr="007D63B6" w:rsidRDefault="00637564" w:rsidP="005E7A48">
            <w:pPr>
              <w:numPr>
                <w:ilvl w:val="0"/>
                <w:numId w:val="19"/>
              </w:num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вихователів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D63B6" w:rsidRPr="007D63B6" w:rsidRDefault="007D63B6" w:rsidP="005E7A48">
            <w:pPr>
              <w:numPr>
                <w:ilvl w:val="0"/>
                <w:numId w:val="19"/>
              </w:num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технічних працівників;</w:t>
            </w:r>
          </w:p>
          <w:p w:rsidR="007D63B6" w:rsidRPr="007D63B6" w:rsidRDefault="007D63B6" w:rsidP="005E7A48">
            <w:pPr>
              <w:numPr>
                <w:ilvl w:val="0"/>
                <w:numId w:val="19"/>
              </w:num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медичного працівника</w:t>
            </w: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План евакуації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План та графік роботи спортзалу, гуртків, секцій та бібліотеки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Медичні документи на дітей та працівників закладу (списки дітей затверджені лікарем, санітарні книжки) 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Перспективне меню </w:t>
            </w:r>
          </w:p>
          <w:p w:rsidR="007D63B6" w:rsidRPr="007D63B6" w:rsidRDefault="00460C53" w:rsidP="006375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Протоколи лабораторних досліджень якості води з водопровідних мереж закладу до початку роботи табору </w:t>
            </w:r>
          </w:p>
          <w:p w:rsidR="007D63B6" w:rsidRPr="007D63B6" w:rsidRDefault="00460C53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Копія договору на водопостачання з альтернативних джерел (при альтернативному водопостачанні)</w:t>
            </w:r>
          </w:p>
          <w:p w:rsidR="007D63B6" w:rsidRPr="007D63B6" w:rsidRDefault="00460C53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.Акт виконання робіт з дератизації та дезінсекції</w:t>
            </w:r>
          </w:p>
          <w:p w:rsidR="007D63B6" w:rsidRPr="007D63B6" w:rsidRDefault="00460C53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Результати щодо проходження працівниками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обов’язкових профілактичних медичних оглядів, гігієнічного навчання та щеплення проти дифтерії</w:t>
            </w:r>
          </w:p>
          <w:p w:rsidR="007D63B6" w:rsidRPr="007D63B6" w:rsidRDefault="00637564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Договір на постачання продуктів харчування, графіки та схеми постачання продуктів харчування </w:t>
            </w:r>
          </w:p>
          <w:p w:rsidR="007D63B6" w:rsidRPr="007D63B6" w:rsidRDefault="00460C53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Акт обстеження прилеглої території (гриби, кліщі) </w:t>
            </w:r>
          </w:p>
          <w:p w:rsidR="007D63B6" w:rsidRPr="007D63B6" w:rsidRDefault="00637564" w:rsidP="005E7A48">
            <w:pPr>
              <w:spacing w:after="0" w:line="360" w:lineRule="auto"/>
              <w:ind w:right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.Копія наказу КЗОЗ «ЦПМСД </w:t>
            </w:r>
            <w:proofErr w:type="spellStart"/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  «Про закріплення медичних працівників за таборами відпочинку»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Інструкції з охорони праці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Інструктажі з БЖД (проведення екскурсій, поведінка на воді, правила дорожнього руху, протипожежна безпека, поведінка на спортивних майданчиках та в спортивних закладах, надання першої медичної допомоги)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Акт прийому готовності табору відпочинку з денним  перебуванням.(Форма № 318/0)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Журнал реєстрації  дітей закладу</w:t>
            </w:r>
          </w:p>
          <w:p w:rsidR="007D63B6" w:rsidRPr="007D63B6" w:rsidRDefault="00637564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Заяви батьків на зарахування учнів до табору(завізовані директором табору) 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Перелік питань вступного інструктажу з БЖ для дітей 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Книга телефонограм та вхідної документації  (прошнурована, пронумерована, скріплена печаткою і підписом директора табору)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7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Контрольно-візітаційна</w:t>
            </w:r>
            <w:proofErr w:type="spellEnd"/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книга(прошнурована, пронумерована, скріплена печаткою і підписом директора табору)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 графік проведення бесід з питань профілактики та запобігання дитячому травматизму (Затверджений, дата) 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 Журнал реєстрації травм (прошнурована, пронумерована, скріплена печаткою і підписом директора табору)</w:t>
            </w:r>
          </w:p>
          <w:p w:rsidR="007D63B6" w:rsidRPr="007D63B6" w:rsidRDefault="00460C53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63B6"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 Журнал реєстрації інструктажів  (прошнурована, пронумерована, скріплена печаткою і підписом директора табору)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33.Книга наказів по закладу(прошнурована, пронумерована, скріплена печаткою і підписом директора табору)</w:t>
            </w:r>
          </w:p>
          <w:p w:rsidR="007D63B6" w:rsidRPr="007D63B6" w:rsidRDefault="007D63B6" w:rsidP="005E7A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6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 Стенди (поведінки на воді, протипожежна безпека, правила дорожнього руху)</w:t>
            </w:r>
          </w:p>
        </w:tc>
      </w:tr>
    </w:tbl>
    <w:p w:rsidR="007D63B6" w:rsidRPr="007D63B6" w:rsidRDefault="007D63B6" w:rsidP="005E7A48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63B6" w:rsidRPr="007D63B6" w:rsidRDefault="007D63B6" w:rsidP="005E7A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7D63B6" w:rsidRPr="007D63B6" w:rsidSect="00930233"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7D63B6" w:rsidRPr="007D63B6" w:rsidRDefault="007D63B6" w:rsidP="005E7A48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7D63B6" w:rsidRPr="007D63B6" w:rsidSect="00930233">
          <w:pgSz w:w="11906" w:h="16838"/>
          <w:pgMar w:top="426" w:right="425" w:bottom="142" w:left="425" w:header="709" w:footer="709" w:gutter="0"/>
          <w:cols w:space="708"/>
          <w:docGrid w:linePitch="360"/>
        </w:sectPr>
      </w:pPr>
    </w:p>
    <w:p w:rsidR="007D63B6" w:rsidRPr="007D63B6" w:rsidRDefault="007D63B6" w:rsidP="005E7A48">
      <w:pPr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3B5D" w:rsidRPr="007D63B6" w:rsidRDefault="00943B5D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43B5D" w:rsidRPr="007D63B6" w:rsidRDefault="00943B5D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43B5D" w:rsidRPr="007D63B6" w:rsidRDefault="00943B5D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43B5D" w:rsidRPr="007D63B6" w:rsidRDefault="00943B5D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43B5D" w:rsidRPr="007D63B6" w:rsidRDefault="00943B5D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43B5D" w:rsidRPr="007D63B6" w:rsidRDefault="00943B5D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43B5D" w:rsidRPr="007D63B6" w:rsidRDefault="00943B5D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43B5D" w:rsidRPr="007D63B6" w:rsidRDefault="00943B5D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43B5D" w:rsidRPr="007D63B6" w:rsidRDefault="00943B5D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43B5D" w:rsidRPr="007D63B6" w:rsidRDefault="00943B5D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943B5D" w:rsidRPr="007D63B6" w:rsidRDefault="00943B5D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D63B6" w:rsidRPr="007D63B6" w:rsidRDefault="007D63B6" w:rsidP="005E7A48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sectPr w:rsidR="007D63B6" w:rsidRPr="007D63B6" w:rsidSect="0066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D35"/>
    <w:multiLevelType w:val="hybridMultilevel"/>
    <w:tmpl w:val="4858BB1C"/>
    <w:lvl w:ilvl="0" w:tplc="98BC13B4">
      <w:start w:val="26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1">
    <w:nsid w:val="0DC023C6"/>
    <w:multiLevelType w:val="hybridMultilevel"/>
    <w:tmpl w:val="342A9F7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31E82"/>
    <w:multiLevelType w:val="hybridMultilevel"/>
    <w:tmpl w:val="0B5285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4">
    <w:nsid w:val="24F44BD7"/>
    <w:multiLevelType w:val="hybridMultilevel"/>
    <w:tmpl w:val="26FE3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5444"/>
    <w:multiLevelType w:val="hybridMultilevel"/>
    <w:tmpl w:val="E9A6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2B3"/>
    <w:multiLevelType w:val="hybridMultilevel"/>
    <w:tmpl w:val="941C8CE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3B077A"/>
    <w:multiLevelType w:val="hybridMultilevel"/>
    <w:tmpl w:val="E5D49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D7AEF"/>
    <w:multiLevelType w:val="hybridMultilevel"/>
    <w:tmpl w:val="F918C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C1638E"/>
    <w:multiLevelType w:val="hybridMultilevel"/>
    <w:tmpl w:val="E9864AFA"/>
    <w:lvl w:ilvl="0" w:tplc="02A01104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D5365"/>
    <w:multiLevelType w:val="hybridMultilevel"/>
    <w:tmpl w:val="61C89D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14DBB"/>
    <w:multiLevelType w:val="hybridMultilevel"/>
    <w:tmpl w:val="9B46318E"/>
    <w:lvl w:ilvl="0" w:tplc="F0047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05341F"/>
    <w:multiLevelType w:val="multilevel"/>
    <w:tmpl w:val="5F304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95A20E9"/>
    <w:multiLevelType w:val="hybridMultilevel"/>
    <w:tmpl w:val="763EC4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71E0D"/>
    <w:multiLevelType w:val="hybridMultilevel"/>
    <w:tmpl w:val="0094A3D8"/>
    <w:lvl w:ilvl="0" w:tplc="F0047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65AA4"/>
    <w:multiLevelType w:val="hybridMultilevel"/>
    <w:tmpl w:val="FA2046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B04FF"/>
    <w:multiLevelType w:val="hybridMultilevel"/>
    <w:tmpl w:val="94201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0271B"/>
    <w:multiLevelType w:val="hybridMultilevel"/>
    <w:tmpl w:val="6282811A"/>
    <w:lvl w:ilvl="0" w:tplc="A1E09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4541005"/>
    <w:multiLevelType w:val="hybridMultilevel"/>
    <w:tmpl w:val="723007E6"/>
    <w:lvl w:ilvl="0" w:tplc="93745A1C">
      <w:start w:val="3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6573A1A"/>
    <w:multiLevelType w:val="hybridMultilevel"/>
    <w:tmpl w:val="4B5C754C"/>
    <w:lvl w:ilvl="0" w:tplc="EE26BB9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19"/>
  </w:num>
  <w:num w:numId="7">
    <w:abstractNumId w:val="0"/>
  </w:num>
  <w:num w:numId="8">
    <w:abstractNumId w:val="13"/>
  </w:num>
  <w:num w:numId="9">
    <w:abstractNumId w:val="16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5"/>
  </w:num>
  <w:num w:numId="16">
    <w:abstractNumId w:val="17"/>
  </w:num>
  <w:num w:numId="17">
    <w:abstractNumId w:val="6"/>
  </w:num>
  <w:num w:numId="18">
    <w:abstractNumId w:val="1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43B5D"/>
    <w:rsid w:val="00006929"/>
    <w:rsid w:val="00014A43"/>
    <w:rsid w:val="000A1A36"/>
    <w:rsid w:val="000E3916"/>
    <w:rsid w:val="00103BD3"/>
    <w:rsid w:val="00174EEC"/>
    <w:rsid w:val="002116BF"/>
    <w:rsid w:val="00225624"/>
    <w:rsid w:val="002327F1"/>
    <w:rsid w:val="0023649B"/>
    <w:rsid w:val="002C7863"/>
    <w:rsid w:val="003219FA"/>
    <w:rsid w:val="0032663A"/>
    <w:rsid w:val="003301DA"/>
    <w:rsid w:val="0039297E"/>
    <w:rsid w:val="003A5B6C"/>
    <w:rsid w:val="003C49E0"/>
    <w:rsid w:val="00460C53"/>
    <w:rsid w:val="004616D9"/>
    <w:rsid w:val="00490F97"/>
    <w:rsid w:val="00496110"/>
    <w:rsid w:val="004A2384"/>
    <w:rsid w:val="0050158C"/>
    <w:rsid w:val="005352EE"/>
    <w:rsid w:val="0055472D"/>
    <w:rsid w:val="00561629"/>
    <w:rsid w:val="005E7A48"/>
    <w:rsid w:val="005E7E01"/>
    <w:rsid w:val="005F12FF"/>
    <w:rsid w:val="005F2ED7"/>
    <w:rsid w:val="00637564"/>
    <w:rsid w:val="006418E7"/>
    <w:rsid w:val="00660452"/>
    <w:rsid w:val="006674B4"/>
    <w:rsid w:val="00670510"/>
    <w:rsid w:val="006A4D64"/>
    <w:rsid w:val="007039F1"/>
    <w:rsid w:val="0071721D"/>
    <w:rsid w:val="00760B7E"/>
    <w:rsid w:val="0076224B"/>
    <w:rsid w:val="00762D4E"/>
    <w:rsid w:val="007866D8"/>
    <w:rsid w:val="007C1DD5"/>
    <w:rsid w:val="007C7CF6"/>
    <w:rsid w:val="007D5B6F"/>
    <w:rsid w:val="007D63B6"/>
    <w:rsid w:val="00842090"/>
    <w:rsid w:val="00844635"/>
    <w:rsid w:val="00875134"/>
    <w:rsid w:val="008A5BAD"/>
    <w:rsid w:val="008F02F6"/>
    <w:rsid w:val="008F4A3B"/>
    <w:rsid w:val="00930233"/>
    <w:rsid w:val="0094049A"/>
    <w:rsid w:val="00942A1B"/>
    <w:rsid w:val="00943B5D"/>
    <w:rsid w:val="00A20A9D"/>
    <w:rsid w:val="00AB08E7"/>
    <w:rsid w:val="00AB5302"/>
    <w:rsid w:val="00B24D90"/>
    <w:rsid w:val="00B37453"/>
    <w:rsid w:val="00B74781"/>
    <w:rsid w:val="00CB1A8C"/>
    <w:rsid w:val="00CD6BFF"/>
    <w:rsid w:val="00D05F45"/>
    <w:rsid w:val="00D30E92"/>
    <w:rsid w:val="00D32B5F"/>
    <w:rsid w:val="00D43461"/>
    <w:rsid w:val="00DA054A"/>
    <w:rsid w:val="00DA1A6F"/>
    <w:rsid w:val="00DB706A"/>
    <w:rsid w:val="00DC7EB0"/>
    <w:rsid w:val="00DE4AC2"/>
    <w:rsid w:val="00DF1CCF"/>
    <w:rsid w:val="00E33925"/>
    <w:rsid w:val="00E76F11"/>
    <w:rsid w:val="00E80C76"/>
    <w:rsid w:val="00E82149"/>
    <w:rsid w:val="00E83803"/>
    <w:rsid w:val="00EC32EE"/>
    <w:rsid w:val="00F41395"/>
    <w:rsid w:val="00F7453D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52"/>
  </w:style>
  <w:style w:type="paragraph" w:styleId="1">
    <w:name w:val="heading 1"/>
    <w:basedOn w:val="a"/>
    <w:next w:val="a"/>
    <w:link w:val="10"/>
    <w:qFormat/>
    <w:rsid w:val="00943B5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943B5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36"/>
      <w:szCs w:val="36"/>
      <w:lang w:val="uk-UA"/>
    </w:rPr>
  </w:style>
  <w:style w:type="paragraph" w:styleId="4">
    <w:name w:val="heading 4"/>
    <w:basedOn w:val="a"/>
    <w:next w:val="a"/>
    <w:link w:val="40"/>
    <w:qFormat/>
    <w:rsid w:val="00DB70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DB70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B5D"/>
    <w:rPr>
      <w:rFonts w:ascii="Times New Roman" w:eastAsia="Times New Roman" w:hAnsi="Times New Roman" w:cs="Times New Roman"/>
      <w:b/>
      <w:bCs/>
      <w:kern w:val="1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943B5D"/>
    <w:rPr>
      <w:rFonts w:ascii="Arial" w:eastAsia="Times New Roman" w:hAnsi="Arial" w:cs="Arial"/>
      <w:b/>
      <w:bCs/>
      <w:kern w:val="1"/>
      <w:sz w:val="36"/>
      <w:szCs w:val="36"/>
      <w:lang w:val="uk-UA"/>
    </w:rPr>
  </w:style>
  <w:style w:type="paragraph" w:customStyle="1" w:styleId="11">
    <w:name w:val="Текст1"/>
    <w:basedOn w:val="a"/>
    <w:rsid w:val="00943B5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DB706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DB706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DB7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706A"/>
  </w:style>
  <w:style w:type="character" w:customStyle="1" w:styleId="40">
    <w:name w:val="Заголовок 4 Знак"/>
    <w:basedOn w:val="a0"/>
    <w:link w:val="4"/>
    <w:rsid w:val="00DB706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DB706A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customStyle="1" w:styleId="210">
    <w:name w:val="Основной текст 21"/>
    <w:basedOn w:val="a"/>
    <w:rsid w:val="00DB706A"/>
    <w:pPr>
      <w:suppressAutoHyphens/>
      <w:spacing w:after="0" w:line="240" w:lineRule="auto"/>
      <w:ind w:left="5103" w:hanging="283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5">
    <w:name w:val="Plain Text"/>
    <w:basedOn w:val="a"/>
    <w:link w:val="a6"/>
    <w:rsid w:val="00DB70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DB706A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rsid w:val="00D3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D63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7D63B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HTML">
    <w:name w:val="HTML Preformatted"/>
    <w:basedOn w:val="a"/>
    <w:link w:val="HTML0"/>
    <w:rsid w:val="007D6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3B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7D63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rsid w:val="007D6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rsid w:val="007D6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rsid w:val="007D6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rsid w:val="007D6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rsid w:val="007D6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rsid w:val="007D6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7D6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D63B6"/>
    <w:pPr>
      <w:widowControl w:val="0"/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</w:rPr>
  </w:style>
  <w:style w:type="character" w:customStyle="1" w:styleId="ac">
    <w:name w:val="Текст выноски Знак"/>
    <w:basedOn w:val="a0"/>
    <w:link w:val="ab"/>
    <w:rsid w:val="007D63B6"/>
    <w:rPr>
      <w:rFonts w:ascii="Tahoma" w:eastAsia="Times New Roman" w:hAnsi="Tahoma" w:cs="Times New Roman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7D63B6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8F85-BF49-4132-8729-EB298086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6818</Words>
  <Characters>38867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2017-03-23T11:19:00Z</cp:lastPrinted>
  <dcterms:created xsi:type="dcterms:W3CDTF">2017-03-23T12:07:00Z</dcterms:created>
  <dcterms:modified xsi:type="dcterms:W3CDTF">2017-04-27T08:08:00Z</dcterms:modified>
</cp:coreProperties>
</file>